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0A3" w:rsidRDefault="008A1B6F">
      <w:pPr>
        <w:ind w:rightChars="900" w:right="1890"/>
      </w:pPr>
      <w:r>
        <w:rPr>
          <w:rFonts w:ascii="ＭＳ 明朝" w:hAnsi="ＭＳ 明朝" w:hint="eastAsia"/>
          <w:noProof/>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paragraph">
                  <wp:posOffset>204470</wp:posOffset>
                </wp:positionV>
                <wp:extent cx="1151890" cy="266700"/>
                <wp:effectExtent l="0" t="0" r="635" b="635"/>
                <wp:wrapNone/>
                <wp:docPr id="1026"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solidFill>
                          <a:srgbClr val="FFFFFF"/>
                        </a:solidFill>
                        <a:ln>
                          <a:noFill/>
                        </a:ln>
                        <a:effectLst/>
                      </wps:spPr>
                      <wps:txbx>
                        <w:txbxContent>
                          <w:p w:rsidR="003870A3" w:rsidRDefault="008A1B6F" w:rsidP="008A1B6F">
                            <w:pPr>
                              <w:spacing w:line="260" w:lineRule="exact"/>
                              <w:jc w:val="left"/>
                            </w:pPr>
                            <w:r>
                              <w:rPr>
                                <w:rFonts w:hint="eastAsia"/>
                              </w:rPr>
                              <w:t>給与条例</w:t>
                            </w:r>
                            <w:r>
                              <w:rPr>
                                <w:rFonts w:hint="eastAsia"/>
                              </w:rPr>
                              <w:t xml:space="preserve"> </w:t>
                            </w:r>
                            <w:r>
                              <w:rPr>
                                <w:rFonts w:ascii="ＭＳ 明朝" w:hAnsi="ＭＳ 明朝" w:hint="eastAsia"/>
                              </w:rPr>
                              <w:t>第9条</w:t>
                            </w:r>
                          </w:p>
                        </w:txbxContent>
                      </wps:txbx>
                      <wps:bodyPr rot="0" vertOverflow="overflow" horzOverflow="overflow" wrap="square" lIns="36000" tIns="0" rIns="0" bIns="0" anchor="t" anchorCtr="0" upright="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Text Box 128" o:spid="_x0000_s1026" type="#_x0000_t202" style="position:absolute;left:0;text-align:left;margin-left:391.25pt;margin-top:16.1pt;width:90.7pt;height:21pt;z-index: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" stroked="f">
                <v:textbox inset="1mm,0,0,0">
                  <w:txbxContent>
                    <w:p w:rsidR="003870A3" w:rsidRDefault="008A1B6F" w:rsidP="008A1B6F">
                      <w:pPr>
                        <w:spacing w:line="260" w:lineRule="exact"/>
                        <w:jc w:val="left"/>
                      </w:pPr>
                      <w:r>
                        <w:rPr>
                          <w:rFonts w:hint="eastAsia"/>
                        </w:rPr>
                        <w:t>給与条例</w:t>
                      </w:r>
                      <w:r>
                        <w:rPr>
                          <w:rFonts w:hint="eastAsia"/>
                        </w:rPr>
                        <w:t xml:space="preserve"> </w:t>
                      </w:r>
                      <w:r>
                        <w:rPr>
                          <w:rFonts w:ascii="ＭＳ 明朝" w:hAnsi="ＭＳ 明朝" w:hint="eastAsia"/>
                        </w:rPr>
                        <w:t>第9条</w:t>
                      </w:r>
                    </w:p>
                  </w:txbxContent>
                </v:textbox>
                <w10:wrap anchorx="margin"/>
              </v:shape>
            </w:pict>
          </mc:Fallback>
        </mc:AlternateContent>
      </w:r>
      <w:r>
        <w:rPr>
          <w:rFonts w:hint="eastAsia"/>
          <w:noProof/>
        </w:rPr>
        <mc:AlternateContent>
          <mc:Choice Requires="wps">
            <w:drawing>
              <wp:anchor distT="0" distB="0" distL="114300" distR="114300" simplePos="0" relativeHeight="8"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7" name="Line 121"/>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A99CE7E" id="Line 121" o:spid="_x0000_s1026" style="position:absolute;left:0;text-align:left;z-index:8;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NZX&#10;rRmjAQAAPAMAAA4AAAAAAAAAAAAAAAAALgIAAGRycy9lMm9Eb2MueG1sUEsBAi0AFAAGAAgAAAAh&#10;ADxZq8rbAAAACQEAAA8AAAAAAAAAAAAAAAAA/QMAAGRycy9kb3ducmV2LnhtbFBLBQYAAAAABAAE&#10;APMAAAAFBQAAAAA=&#10;" strokeweight=".5pt">
                <w10:wrap anchorx="margin" anchory="margin"/>
              </v:line>
            </w:pict>
          </mc:Fallback>
        </mc:AlternateContent>
      </w:r>
      <w:r>
        <w:rPr>
          <w:rFonts w:ascii="ＭＳ ゴシック" w:eastAsia="ＭＳ ゴシック" w:hAnsi="ＭＳ ゴシック"/>
        </w:rPr>
        <w:t xml:space="preserve">(3) </w:t>
      </w:r>
      <w:r>
        <w:rPr>
          <w:rFonts w:ascii="ＭＳ ゴシック" w:eastAsia="ＭＳ ゴシック" w:hAnsi="ＭＳ ゴシック" w:hint="eastAsia"/>
        </w:rPr>
        <w:t>扶養手当</w:t>
      </w:r>
    </w:p>
    <w:p w:rsidR="003870A3" w:rsidRDefault="008A1B6F">
      <w:pPr>
        <w:ind w:leftChars="100" w:left="210" w:rightChars="900" w:right="1890" w:firstLineChars="100" w:firstLine="210"/>
        <w:jc w:val="left"/>
        <w:rPr>
          <w:rFonts w:ascii="ＭＳ 明朝" w:hAnsi="ＭＳ 明朝"/>
        </w:rPr>
      </w:pPr>
      <w:r>
        <w:rPr>
          <w:rFonts w:ascii="ＭＳ 明朝" w:hAnsi="ＭＳ 明朝" w:hint="eastAsia"/>
        </w:rPr>
        <w:t>他に生計の途がなく，主としてその職員の扶養を受けて生計を営んでいると認められる扶養親族を有するものに支給される。</w:t>
      </w:r>
    </w:p>
    <w:p w:rsidR="003870A3" w:rsidRDefault="008A1B6F">
      <w:pPr>
        <w:ind w:rightChars="900" w:right="1890" w:firstLineChars="100" w:firstLine="210"/>
        <w:jc w:val="left"/>
        <w:rPr>
          <w:rFonts w:ascii="ＭＳ 明朝" w:hAnsi="ＭＳ 明朝"/>
        </w:rPr>
      </w:pPr>
      <w:r>
        <w:rPr>
          <w:rFonts w:ascii="ＭＳ 明朝" w:hAnsi="ＭＳ 明朝" w:hint="eastAsia"/>
        </w:rPr>
        <w:t>ア　支給条件</w:t>
      </w:r>
    </w:p>
    <w:p w:rsidR="003870A3" w:rsidRDefault="008A1B6F">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扶養手当を受けられる被扶養者の範囲</w:t>
      </w:r>
    </w:p>
    <w:p w:rsidR="003870A3" w:rsidRDefault="008A1B6F">
      <w:pPr>
        <w:ind w:rightChars="900" w:right="1890" w:firstLineChars="300" w:firstLine="630"/>
        <w:jc w:val="left"/>
        <w:rPr>
          <w:rFonts w:ascii="ＭＳ 明朝" w:hAnsi="ＭＳ 明朝"/>
        </w:rPr>
      </w:pPr>
      <w:r>
        <w:rPr>
          <w:rFonts w:ascii="ＭＳ 明朝" w:hAnsi="ＭＳ 明朝" w:hint="eastAsia"/>
        </w:rPr>
        <w:t>ａ　配偶者</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内縁関係，民法上の不適法婚を始め，届出をしないが事実上婚姻関係と同様の事情にあるものを含む。</w:t>
      </w:r>
    </w:p>
    <w:p w:rsidR="003870A3" w:rsidRDefault="008A1B6F">
      <w:pPr>
        <w:ind w:leftChars="300" w:left="630" w:rightChars="900" w:right="1890"/>
        <w:jc w:val="left"/>
        <w:rPr>
          <w:rFonts w:ascii="ＭＳ 明朝" w:hAnsi="ＭＳ 明朝"/>
        </w:rPr>
      </w:pPr>
      <w:r>
        <w:rPr>
          <w:rFonts w:ascii="ＭＳ 明朝" w:hAnsi="ＭＳ 明朝" w:hint="eastAsia"/>
        </w:rPr>
        <w:t>ｂ　子</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１親等の直系血族である卑属で，満22歳に達する日以降の最初の３月31日以前であること。</w:t>
      </w:r>
    </w:p>
    <w:p w:rsidR="003870A3" w:rsidRDefault="008A1B6F" w:rsidP="00021CC2">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実子は嫡出であるか否かは問わないが，職員が男子であるときは，認知した子に限る。</w:t>
      </w:r>
    </w:p>
    <w:p w:rsidR="003870A3" w:rsidRDefault="008A1B6F" w:rsidP="00021CC2">
      <w:pPr>
        <w:ind w:leftChars="400" w:left="1050" w:rightChars="900" w:right="1890" w:hangingChars="100" w:hanging="210"/>
        <w:jc w:val="left"/>
        <w:rPr>
          <w:rFonts w:ascii="ＭＳ 明朝" w:hAnsi="ＭＳ 明朝"/>
        </w:rPr>
      </w:pPr>
      <w:r>
        <w:rPr>
          <w:rFonts w:ascii="ＭＳ 明朝" w:hAnsi="ＭＳ 明朝"/>
        </w:rPr>
        <w:t xml:space="preserve">(b) </w:t>
      </w:r>
      <w:r>
        <w:rPr>
          <w:rFonts w:ascii="ＭＳ 明朝" w:hAnsi="ＭＳ 明朝" w:hint="eastAsia"/>
        </w:rPr>
        <w:t>養子は民法の規定に従って養子縁組をしたものに限られる。</w:t>
      </w:r>
    </w:p>
    <w:p w:rsidR="003870A3" w:rsidRDefault="008A1B6F" w:rsidP="00021CC2">
      <w:pPr>
        <w:ind w:leftChars="400" w:left="1050" w:rightChars="900" w:right="1890" w:hangingChars="100" w:hanging="210"/>
        <w:jc w:val="left"/>
        <w:rPr>
          <w:rFonts w:ascii="ＭＳ 明朝" w:hAnsi="ＭＳ 明朝"/>
        </w:rPr>
      </w:pPr>
      <w:r>
        <w:rPr>
          <w:rFonts w:ascii="ＭＳ 明朝" w:hAnsi="ＭＳ 明朝"/>
        </w:rPr>
        <w:t xml:space="preserve">(c) </w:t>
      </w:r>
      <w:r>
        <w:rPr>
          <w:rFonts w:ascii="ＭＳ 明朝" w:hAnsi="ＭＳ 明朝" w:hint="eastAsia"/>
        </w:rPr>
        <w:t>継子（連子）は姻族なので養子縁組していなければ扶養親族の範囲に入らない。</w:t>
      </w:r>
    </w:p>
    <w:p w:rsidR="003870A3" w:rsidRDefault="008A1B6F">
      <w:pPr>
        <w:ind w:rightChars="900" w:right="1890" w:firstLineChars="300" w:firstLine="630"/>
        <w:jc w:val="left"/>
        <w:rPr>
          <w:rFonts w:ascii="ＭＳ 明朝" w:hAnsi="ＭＳ 明朝"/>
        </w:rPr>
      </w:pPr>
      <w:r>
        <w:rPr>
          <w:rFonts w:ascii="ＭＳ 明朝" w:hAnsi="ＭＳ 明朝" w:hint="eastAsia"/>
        </w:rPr>
        <w:t>ｃ　孫</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２親等の直系血族である卑属で満22歳に達する日以降の最初の３月31日以前であること。他は子の例に準ずる。</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ｄ　弟妹</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２親等の傍系血族で，満22歳に達する日以降の最初の３月31日以前であること。</w:t>
      </w:r>
    </w:p>
    <w:p w:rsidR="003870A3" w:rsidRDefault="008A1B6F">
      <w:pPr>
        <w:ind w:leftChars="400" w:left="1155" w:rightChars="900" w:right="1890" w:hangingChars="150" w:hanging="315"/>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職員が養子であるときの養家の弟妹及び異父母弟妹を含む。</w:t>
      </w:r>
    </w:p>
    <w:p w:rsidR="003870A3" w:rsidRDefault="008A1B6F" w:rsidP="00021CC2">
      <w:pPr>
        <w:ind w:leftChars="400" w:left="1050" w:rightChars="900" w:right="1890" w:hangingChars="100" w:hanging="210"/>
        <w:jc w:val="left"/>
        <w:rPr>
          <w:rFonts w:ascii="ＭＳ 明朝" w:hAnsi="ＭＳ 明朝"/>
        </w:rPr>
      </w:pPr>
      <w:r>
        <w:rPr>
          <w:rFonts w:ascii="ＭＳ 明朝" w:hAnsi="ＭＳ 明朝"/>
        </w:rPr>
        <w:t xml:space="preserve">(b) </w:t>
      </w:r>
      <w:r>
        <w:rPr>
          <w:rFonts w:ascii="ＭＳ 明朝" w:hAnsi="ＭＳ 明朝" w:hint="eastAsia"/>
        </w:rPr>
        <w:t>配偶者の兄弟姉妹及び継父母の連子は，姻族なので扶養の範囲に入らない。</w:t>
      </w:r>
    </w:p>
    <w:p w:rsidR="003870A3" w:rsidRDefault="008A1B6F">
      <w:pPr>
        <w:ind w:rightChars="900" w:right="1890" w:firstLineChars="300" w:firstLine="630"/>
        <w:jc w:val="left"/>
        <w:rPr>
          <w:rFonts w:ascii="ＭＳ 明朝" w:hAnsi="ＭＳ 明朝"/>
        </w:rPr>
      </w:pPr>
      <w:r>
        <w:rPr>
          <w:rFonts w:ascii="ＭＳ 明朝" w:hAnsi="ＭＳ 明朝" w:hint="eastAsia"/>
        </w:rPr>
        <w:t>ｅ　父母</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１親等の直系血族である尊属で，満60歳以上であること。</w:t>
      </w:r>
    </w:p>
    <w:p w:rsidR="003870A3" w:rsidRDefault="008A1B6F" w:rsidP="00021CC2">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実父母は，その職員が他人の養子になっている場合でも実父母であることに代わりはない。事情によっては，実父母，養父母ともに扶養親族になることもある。</w:t>
      </w:r>
    </w:p>
    <w:p w:rsidR="003870A3" w:rsidRDefault="008A1B6F" w:rsidP="00021CC2">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b) </w:t>
      </w:r>
      <w:r>
        <w:rPr>
          <w:rFonts w:ascii="ＭＳ 明朝" w:hAnsi="ＭＳ 明朝" w:hint="eastAsia"/>
        </w:rPr>
        <w:t>養父母は，民法上の養子縁組をした場合に限られる。したがって，婚家の姓を名乗っていても，養子縁組をしない限りは範囲に入らない。</w:t>
      </w:r>
    </w:p>
    <w:p w:rsidR="003870A3" w:rsidRDefault="008A1B6F" w:rsidP="00021CC2">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c) </w:t>
      </w:r>
      <w:r>
        <w:rPr>
          <w:rFonts w:ascii="ＭＳ 明朝" w:hAnsi="ＭＳ 明朝" w:hint="eastAsia"/>
        </w:rPr>
        <w:t>配偶者の父母又は継父母はいずれも姻族であるから扶養の範囲には入らない。</w:t>
      </w:r>
    </w:p>
    <w:p w:rsidR="003870A3" w:rsidRDefault="008A1B6F" w:rsidP="00021CC2">
      <w:pPr>
        <w:ind w:leftChars="400" w:left="1050" w:rightChars="900" w:right="1890" w:hangingChars="100" w:hanging="210"/>
        <w:jc w:val="left"/>
        <w:rPr>
          <w:rFonts w:ascii="ＭＳ 明朝" w:hAnsi="ＭＳ 明朝"/>
        </w:rPr>
      </w:pPr>
      <w:r>
        <w:rPr>
          <w:rFonts w:ascii="ＭＳ 明朝" w:hAnsi="ＭＳ 明朝"/>
        </w:rPr>
        <w:t xml:space="preserve">(d) </w:t>
      </w:r>
      <w:r>
        <w:rPr>
          <w:rFonts w:ascii="ＭＳ 明朝" w:hAnsi="ＭＳ 明朝" w:hint="eastAsia"/>
        </w:rPr>
        <w:t>別居している場合は，職員が親族として扶養する立場にあり，父母等の収入の合計の３分の１以上を負担していることを条件とする。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ｆ　祖父母</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２親等の直系血族である尊属で，満60歳以上であること。他は父母の例に準ずる。</w:t>
      </w:r>
    </w:p>
    <w:p w:rsidR="003870A3" w:rsidRDefault="008A1B6F">
      <w:pPr>
        <w:ind w:leftChars="300" w:left="840" w:rightChars="900" w:right="1890" w:hangingChars="100" w:hanging="210"/>
        <w:jc w:val="left"/>
        <w:rPr>
          <w:rFonts w:ascii="ＭＳ 明朝" w:hAnsi="ＭＳ 明朝"/>
        </w:rPr>
      </w:pPr>
      <w:r>
        <w:rPr>
          <w:rFonts w:hint="eastAsia"/>
          <w:noProof/>
        </w:rPr>
        <w:lastRenderedPageBreak/>
        <mc:AlternateContent>
          <mc:Choice Requires="wps">
            <w:drawing>
              <wp:anchor distT="0" distB="0" distL="114300" distR="114300" simplePos="0" relativeHeight="29"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8" name="Line 121"/>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D883619" id="Line 121" o:spid="_x0000_s1026" style="position:absolute;left:0;text-align:left;z-index:29;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" strokeweight=".5pt">
                <w10:wrap anchorx="margin" anchory="margin"/>
              </v:line>
            </w:pict>
          </mc:Fallback>
        </mc:AlternateContent>
      </w:r>
      <w:r>
        <w:rPr>
          <w:rFonts w:ascii="ＭＳ 明朝" w:hAnsi="ＭＳ 明朝" w:hint="eastAsia"/>
        </w:rPr>
        <w:t>ｇ　重度心身障害者</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疾病又は負傷による心身の障害の程度が，回復が期待できず，終身労務に服することができないこと。</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血族・姻族といったいわゆる親族でなくても，主として職員の扶養を受けている者であれば扶養の範囲に入る。</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noProof/>
        </w:rPr>
        <mc:AlternateContent>
          <mc:Choice Requires="wpg">
            <w:drawing>
              <wp:anchor distT="0" distB="0" distL="114300" distR="114300" simplePos="0" relativeHeight="9" behindDoc="0" locked="0" layoutInCell="1" hidden="0" allowOverlap="1">
                <wp:simplePos x="0" y="0"/>
                <wp:positionH relativeFrom="column">
                  <wp:posOffset>213360</wp:posOffset>
                </wp:positionH>
                <wp:positionV relativeFrom="paragraph">
                  <wp:posOffset>36195</wp:posOffset>
                </wp:positionV>
                <wp:extent cx="4587240" cy="2519680"/>
                <wp:effectExtent l="0" t="0" r="22860" b="13970"/>
                <wp:wrapNone/>
                <wp:docPr id="1029" name="Group 155"/>
                <wp:cNvGraphicFramePr/>
                <a:graphic xmlns:a="http://schemas.openxmlformats.org/drawingml/2006/main">
                  <a:graphicData uri="http://schemas.microsoft.com/office/word/2010/wordprocessingGroup">
                    <wpg:wgp>
                      <wpg:cNvGrpSpPr/>
                      <wpg:grpSpPr>
                        <a:xfrm>
                          <a:off x="0" y="0"/>
                          <a:ext cx="4587240" cy="2519680"/>
                          <a:chOff x="1470" y="3225"/>
                          <a:chExt cx="7224" cy="3443"/>
                        </a:xfrm>
                      </wpg:grpSpPr>
                      <wps:wsp>
                        <wps:cNvPr id="1030" name="Text Box 136"/>
                        <wps:cNvSpPr txBox="1">
                          <a:spLocks noChangeArrowheads="1"/>
                        </wps:cNvSpPr>
                        <wps:spPr>
                          <a:xfrm>
                            <a:off x="3969" y="4218"/>
                            <a:ext cx="1155" cy="363"/>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ｅ</w:t>
                              </w:r>
                              <w:r>
                                <w:rPr>
                                  <w:rFonts w:hint="eastAsia"/>
                                </w:rPr>
                                <w:t xml:space="preserve"> </w:t>
                              </w:r>
                              <w:r>
                                <w:rPr>
                                  <w:rFonts w:hint="eastAsia"/>
                                </w:rPr>
                                <w:t>父母</w:t>
                              </w:r>
                            </w:p>
                          </w:txbxContent>
                        </wps:txbx>
                        <wps:bodyPr rot="0" vertOverflow="overflow" horzOverflow="overflow" wrap="square" lIns="74295" tIns="8890" rIns="74295" bIns="8890" anchor="t" anchorCtr="0" upright="1"/>
                      </wps:wsp>
                      <wps:wsp>
                        <wps:cNvPr id="1031" name="Text Box 137"/>
                        <wps:cNvSpPr txBox="1">
                          <a:spLocks noChangeArrowheads="1"/>
                        </wps:cNvSpPr>
                        <wps:spPr>
                          <a:xfrm>
                            <a:off x="3864" y="3693"/>
                            <a:ext cx="1365" cy="363"/>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ｆ</w:t>
                              </w:r>
                              <w:r>
                                <w:rPr>
                                  <w:rFonts w:hint="eastAsia"/>
                                </w:rPr>
                                <w:t xml:space="preserve"> </w:t>
                              </w:r>
                              <w:r>
                                <w:rPr>
                                  <w:rFonts w:hint="eastAsia"/>
                                </w:rPr>
                                <w:t>祖父母</w:t>
                              </w:r>
                            </w:p>
                            <w:p w:rsidR="003870A3" w:rsidRDefault="003870A3"/>
                          </w:txbxContent>
                        </wps:txbx>
                        <wps:bodyPr rot="0" vertOverflow="overflow" horzOverflow="overflow" wrap="square" lIns="74295" tIns="8890" rIns="74295" bIns="8890" anchor="t" anchorCtr="0" upright="1"/>
                      </wps:wsp>
                      <wps:wsp>
                        <wps:cNvPr id="1032" name="Text Box 138"/>
                        <wps:cNvSpPr txBox="1">
                          <a:spLocks noChangeArrowheads="1"/>
                        </wps:cNvSpPr>
                        <wps:spPr>
                          <a:xfrm>
                            <a:off x="2709" y="5093"/>
                            <a:ext cx="1155" cy="350"/>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ｄ</w:t>
                              </w:r>
                              <w:r>
                                <w:rPr>
                                  <w:rFonts w:hint="eastAsia"/>
                                </w:rPr>
                                <w:t xml:space="preserve"> </w:t>
                              </w:r>
                              <w:r>
                                <w:rPr>
                                  <w:rFonts w:hint="eastAsia"/>
                                </w:rPr>
                                <w:t>弟妹</w:t>
                              </w:r>
                            </w:p>
                          </w:txbxContent>
                        </wps:txbx>
                        <wps:bodyPr rot="0" vertOverflow="overflow" horzOverflow="overflow" wrap="square" lIns="74295" tIns="8890" rIns="74295" bIns="8890" anchor="t" anchorCtr="0" upright="1"/>
                      </wps:wsp>
                      <wps:wsp>
                        <wps:cNvPr id="1033" name="Line 139"/>
                        <wps:cNvCnPr/>
                        <wps:spPr>
                          <a:xfrm>
                            <a:off x="4494" y="4043"/>
                            <a:ext cx="0" cy="175"/>
                          </a:xfrm>
                          <a:prstGeom prst="line">
                            <a:avLst/>
                          </a:prstGeom>
                          <a:noFill/>
                          <a:ln w="9525">
                            <a:solidFill>
                              <a:srgbClr val="000000"/>
                            </a:solidFill>
                            <a:round/>
                            <a:headEnd/>
                            <a:tailEnd/>
                          </a:ln>
                          <a:effectLst/>
                        </wps:spPr>
                        <wps:bodyPr/>
                      </wps:wsp>
                      <wps:wsp>
                        <wps:cNvPr id="1034" name="Line 140"/>
                        <wps:cNvCnPr/>
                        <wps:spPr>
                          <a:xfrm>
                            <a:off x="4494" y="4568"/>
                            <a:ext cx="0" cy="175"/>
                          </a:xfrm>
                          <a:prstGeom prst="line">
                            <a:avLst/>
                          </a:prstGeom>
                          <a:noFill/>
                          <a:ln w="9525">
                            <a:solidFill>
                              <a:srgbClr val="000000"/>
                            </a:solidFill>
                            <a:round/>
                            <a:headEnd/>
                            <a:tailEnd/>
                          </a:ln>
                          <a:effectLst/>
                        </wps:spPr>
                        <wps:bodyPr/>
                      </wps:wsp>
                      <wps:wsp>
                        <wps:cNvPr id="1035" name="Line 141"/>
                        <wps:cNvCnPr/>
                        <wps:spPr>
                          <a:xfrm flipV="1">
                            <a:off x="3234" y="4743"/>
                            <a:ext cx="0" cy="350"/>
                          </a:xfrm>
                          <a:prstGeom prst="line">
                            <a:avLst/>
                          </a:prstGeom>
                          <a:noFill/>
                          <a:ln w="9525">
                            <a:solidFill>
                              <a:srgbClr val="000000"/>
                            </a:solidFill>
                            <a:round/>
                            <a:headEnd/>
                            <a:tailEnd/>
                          </a:ln>
                          <a:effectLst/>
                        </wps:spPr>
                        <wps:bodyPr/>
                      </wps:wsp>
                      <wps:wsp>
                        <wps:cNvPr id="1036" name="Line 143"/>
                        <wps:cNvCnPr/>
                        <wps:spPr>
                          <a:xfrm>
                            <a:off x="3234" y="4743"/>
                            <a:ext cx="1680" cy="0"/>
                          </a:xfrm>
                          <a:prstGeom prst="line">
                            <a:avLst/>
                          </a:prstGeom>
                          <a:noFill/>
                          <a:ln w="9525">
                            <a:solidFill>
                              <a:srgbClr val="000000"/>
                            </a:solidFill>
                            <a:round/>
                            <a:headEnd/>
                            <a:tailEnd/>
                          </a:ln>
                          <a:effectLst/>
                        </wps:spPr>
                        <wps:bodyPr/>
                      </wps:wsp>
                      <wps:wsp>
                        <wps:cNvPr id="1037" name="Line 144"/>
                        <wps:cNvCnPr/>
                        <wps:spPr>
                          <a:xfrm>
                            <a:off x="4914" y="4743"/>
                            <a:ext cx="0" cy="175"/>
                          </a:xfrm>
                          <a:prstGeom prst="line">
                            <a:avLst/>
                          </a:prstGeom>
                          <a:noFill/>
                          <a:ln w="9525">
                            <a:solidFill>
                              <a:srgbClr val="000000"/>
                            </a:solidFill>
                            <a:round/>
                            <a:headEnd/>
                            <a:tailEnd/>
                          </a:ln>
                          <a:effectLst/>
                        </wps:spPr>
                        <wps:bodyPr/>
                      </wps:wsp>
                      <wps:wsp>
                        <wps:cNvPr id="1038" name="Line 146"/>
                        <wps:cNvCnPr/>
                        <wps:spPr>
                          <a:xfrm>
                            <a:off x="5334" y="5093"/>
                            <a:ext cx="1050" cy="0"/>
                          </a:xfrm>
                          <a:prstGeom prst="line">
                            <a:avLst/>
                          </a:prstGeom>
                          <a:noFill/>
                          <a:ln w="38100" cmpd="dbl">
                            <a:solidFill>
                              <a:srgbClr val="000000"/>
                            </a:solidFill>
                            <a:round/>
                            <a:headEnd/>
                            <a:tailEnd/>
                          </a:ln>
                          <a:effectLst/>
                        </wps:spPr>
                        <wps:bodyPr/>
                      </wps:wsp>
                      <wps:wsp>
                        <wps:cNvPr id="1039" name="Oval 135"/>
                        <wps:cNvSpPr>
                          <a:spLocks noChangeArrowheads="1"/>
                        </wps:cNvSpPr>
                        <wps:spPr>
                          <a:xfrm>
                            <a:off x="4389" y="4918"/>
                            <a:ext cx="1050" cy="525"/>
                          </a:xfrm>
                          <a:prstGeom prst="ellipse">
                            <a:avLst/>
                          </a:prstGeom>
                          <a:solidFill>
                            <a:srgbClr val="FFFFFF"/>
                          </a:solidFill>
                          <a:ln w="9525" algn="ctr">
                            <a:solidFill>
                              <a:srgbClr val="000000"/>
                            </a:solidFill>
                            <a:round/>
                            <a:headEnd/>
                            <a:tailEnd/>
                          </a:ln>
                          <a:effectLst/>
                        </wps:spPr>
                        <wps:txbx>
                          <w:txbxContent>
                            <w:p w:rsidR="003870A3" w:rsidRDefault="008A1B6F">
                              <w:pPr>
                                <w:jc w:val="center"/>
                              </w:pPr>
                              <w:r>
                                <w:rPr>
                                  <w:rFonts w:hint="eastAsia"/>
                                </w:rPr>
                                <w:t>職員</w:t>
                              </w:r>
                            </w:p>
                          </w:txbxContent>
                        </wps:txbx>
                        <wps:bodyPr rot="0" vertOverflow="overflow" horzOverflow="overflow" wrap="square" lIns="74295" tIns="8890" rIns="74295" bIns="8890" anchor="t" anchorCtr="0" upright="1"/>
                      </wps:wsp>
                      <wps:wsp>
                        <wps:cNvPr id="1040" name="Text Box 147"/>
                        <wps:cNvSpPr txBox="1">
                          <a:spLocks noChangeArrowheads="1"/>
                        </wps:cNvSpPr>
                        <wps:spPr>
                          <a:xfrm>
                            <a:off x="6384" y="4918"/>
                            <a:ext cx="1260" cy="350"/>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ａ</w:t>
                              </w:r>
                              <w:r>
                                <w:rPr>
                                  <w:rFonts w:hint="eastAsia"/>
                                </w:rPr>
                                <w:t xml:space="preserve"> </w:t>
                              </w:r>
                              <w:r>
                                <w:rPr>
                                  <w:rFonts w:hint="eastAsia"/>
                                </w:rPr>
                                <w:t>配偶者</w:t>
                              </w:r>
                            </w:p>
                          </w:txbxContent>
                        </wps:txbx>
                        <wps:bodyPr rot="0" vertOverflow="overflow" horzOverflow="overflow" wrap="square" lIns="74295" tIns="8890" rIns="74295" bIns="8890" anchor="t" anchorCtr="0" upright="1"/>
                      </wps:wsp>
                      <wps:wsp>
                        <wps:cNvPr id="1041" name="Line 148"/>
                        <wps:cNvCnPr/>
                        <wps:spPr>
                          <a:xfrm>
                            <a:off x="5859" y="5093"/>
                            <a:ext cx="0" cy="525"/>
                          </a:xfrm>
                          <a:prstGeom prst="line">
                            <a:avLst/>
                          </a:prstGeom>
                          <a:noFill/>
                          <a:ln w="9525">
                            <a:solidFill>
                              <a:srgbClr val="000000"/>
                            </a:solidFill>
                            <a:round/>
                            <a:headEnd/>
                            <a:tailEnd/>
                          </a:ln>
                          <a:effectLst/>
                        </wps:spPr>
                        <wps:bodyPr/>
                      </wps:wsp>
                      <wps:wsp>
                        <wps:cNvPr id="1042" name="Text Box 149"/>
                        <wps:cNvSpPr txBox="1">
                          <a:spLocks noChangeArrowheads="1"/>
                        </wps:cNvSpPr>
                        <wps:spPr>
                          <a:xfrm>
                            <a:off x="5439" y="5618"/>
                            <a:ext cx="945" cy="350"/>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ｂ</w:t>
                              </w:r>
                              <w:r>
                                <w:rPr>
                                  <w:rFonts w:hint="eastAsia"/>
                                </w:rPr>
                                <w:t xml:space="preserve"> </w:t>
                              </w:r>
                              <w:r>
                                <w:rPr>
                                  <w:rFonts w:hint="eastAsia"/>
                                </w:rPr>
                                <w:t>子</w:t>
                              </w:r>
                            </w:p>
                          </w:txbxContent>
                        </wps:txbx>
                        <wps:bodyPr rot="0" vertOverflow="overflow" horzOverflow="overflow" wrap="square" lIns="74295" tIns="8890" rIns="74295" bIns="8890" anchor="t" anchorCtr="0" upright="1"/>
                      </wps:wsp>
                      <wps:wsp>
                        <wps:cNvPr id="1043" name="Line 150"/>
                        <wps:cNvCnPr/>
                        <wps:spPr>
                          <a:xfrm>
                            <a:off x="5859" y="5968"/>
                            <a:ext cx="0" cy="175"/>
                          </a:xfrm>
                          <a:prstGeom prst="line">
                            <a:avLst/>
                          </a:prstGeom>
                          <a:noFill/>
                          <a:ln w="9525">
                            <a:solidFill>
                              <a:srgbClr val="000000"/>
                            </a:solidFill>
                            <a:round/>
                            <a:headEnd/>
                            <a:tailEnd/>
                          </a:ln>
                          <a:effectLst/>
                        </wps:spPr>
                        <wps:bodyPr/>
                      </wps:wsp>
                      <wps:wsp>
                        <wps:cNvPr id="1044" name="Text Box 151"/>
                        <wps:cNvSpPr txBox="1">
                          <a:spLocks noChangeArrowheads="1"/>
                        </wps:cNvSpPr>
                        <wps:spPr>
                          <a:xfrm>
                            <a:off x="5439" y="6143"/>
                            <a:ext cx="945" cy="350"/>
                          </a:xfrm>
                          <a:prstGeom prst="rect">
                            <a:avLst/>
                          </a:prstGeom>
                          <a:solidFill>
                            <a:srgbClr val="FFFFFF"/>
                          </a:solidFill>
                          <a:ln w="9525" algn="ctr">
                            <a:solidFill>
                              <a:srgbClr val="000000"/>
                            </a:solidFill>
                            <a:miter lim="800000"/>
                            <a:headEnd/>
                            <a:tailEnd/>
                          </a:ln>
                          <a:effectLst/>
                        </wps:spPr>
                        <wps:txbx>
                          <w:txbxContent>
                            <w:p w:rsidR="003870A3" w:rsidRDefault="008A1B6F">
                              <w:pPr>
                                <w:jc w:val="center"/>
                              </w:pPr>
                              <w:r>
                                <w:rPr>
                                  <w:rFonts w:hint="eastAsia"/>
                                </w:rPr>
                                <w:t>ｃ</w:t>
                              </w:r>
                              <w:r>
                                <w:rPr>
                                  <w:rFonts w:hint="eastAsia"/>
                                </w:rPr>
                                <w:t xml:space="preserve"> </w:t>
                              </w:r>
                              <w:r>
                                <w:rPr>
                                  <w:rFonts w:hint="eastAsia"/>
                                </w:rPr>
                                <w:t>孫</w:t>
                              </w:r>
                            </w:p>
                          </w:txbxContent>
                        </wps:txbx>
                        <wps:bodyPr rot="0" vertOverflow="overflow" horzOverflow="overflow" wrap="square" lIns="74295" tIns="8890" rIns="74295" bIns="8890" anchor="t" anchorCtr="0" upright="1"/>
                      </wps:wsp>
                      <wps:wsp>
                        <wps:cNvPr id="1045" name="Rectangle 153"/>
                        <wps:cNvSpPr>
                          <a:spLocks noChangeArrowheads="1"/>
                        </wps:cNvSpPr>
                        <wps:spPr>
                          <a:xfrm>
                            <a:off x="1764" y="3343"/>
                            <a:ext cx="6930" cy="3325"/>
                          </a:xfrm>
                          <a:prstGeom prst="rect">
                            <a:avLst/>
                          </a:prstGeom>
                          <a:noFill/>
                          <a:ln w="9525" algn="ctr">
                            <a:solidFill>
                              <a:srgbClr val="000000"/>
                            </a:solidFill>
                            <a:miter lim="800000"/>
                            <a:headEnd/>
                            <a:tailEnd/>
                          </a:ln>
                          <a:effectLst/>
                        </wps:spPr>
                        <wps:bodyPr/>
                      </wps:wsp>
                      <wps:wsp>
                        <wps:cNvPr id="1046" name="Text Box 152"/>
                        <wps:cNvSpPr txBox="1">
                          <a:spLocks noChangeArrowheads="1"/>
                        </wps:cNvSpPr>
                        <wps:spPr>
                          <a:xfrm>
                            <a:off x="1470" y="3225"/>
                            <a:ext cx="3360" cy="350"/>
                          </a:xfrm>
                          <a:prstGeom prst="rect">
                            <a:avLst/>
                          </a:prstGeom>
                          <a:solidFill>
                            <a:srgbClr val="FFFFFF"/>
                          </a:solidFill>
                          <a:ln>
                            <a:noFill/>
                          </a:ln>
                          <a:effectLst/>
                        </wps:spPr>
                        <wps:txbx>
                          <w:txbxContent>
                            <w:p w:rsidR="003870A3" w:rsidRDefault="008A1B6F">
                              <w:r>
                                <w:rPr>
                                  <w:rFonts w:hint="eastAsia"/>
                                </w:rPr>
                                <w:t>[</w:t>
                              </w:r>
                              <w:r>
                                <w:rPr>
                                  <w:rFonts w:hint="eastAsia"/>
                                </w:rPr>
                                <w:t>扶養手当を受けられる範囲図</w:t>
                              </w:r>
                              <w:r>
                                <w:rPr>
                                  <w:rFonts w:hint="eastAsia"/>
                                </w:rPr>
                                <w:t>]</w:t>
                              </w:r>
                            </w:p>
                            <w:p w:rsidR="003870A3" w:rsidRDefault="008A1B6F">
                              <w:r>
                                <w:rPr>
                                  <w:rFonts w:hint="eastAsia"/>
                                </w:rPr>
                                <w:t>ふようてあてｗ</w:t>
                              </w:r>
                            </w:p>
                          </w:txbxContent>
                        </wps:txbx>
                        <wps:bodyPr rot="0" vertOverflow="overflow" horzOverflow="overflow" wrap="square" lIns="74295" tIns="8890" rIns="74295" bIns="8890" anchor="t" anchorCtr="0" upright="1"/>
                      </wps:wsp>
                      <wps:wsp>
                        <wps:cNvPr id="1047" name="Text Box 154"/>
                        <wps:cNvSpPr txBox="1">
                          <a:spLocks noChangeArrowheads="1"/>
                        </wps:cNvSpPr>
                        <wps:spPr>
                          <a:xfrm>
                            <a:off x="5274" y="3492"/>
                            <a:ext cx="3150" cy="350"/>
                          </a:xfrm>
                          <a:prstGeom prst="rect">
                            <a:avLst/>
                          </a:prstGeom>
                          <a:solidFill>
                            <a:srgbClr val="FFFFFF"/>
                          </a:solidFill>
                          <a:ln>
                            <a:noFill/>
                          </a:ln>
                          <a:effectLst/>
                        </wps:spPr>
                        <wps:txbx>
                          <w:txbxContent>
                            <w:p w:rsidR="003870A3" w:rsidRDefault="008A1B6F">
                              <w:pPr>
                                <w:jc w:val="right"/>
                                <w:rPr>
                                  <w:sz w:val="18"/>
                                </w:rPr>
                              </w:pPr>
                              <w:r>
                                <w:rPr>
                                  <w:rFonts w:hint="eastAsia"/>
                                  <w:sz w:val="18"/>
                                </w:rPr>
                                <w:t>＊この</w:t>
                              </w:r>
                              <w:r w:rsidR="00D366FB">
                                <w:rPr>
                                  <w:rFonts w:hint="eastAsia"/>
                                  <w:sz w:val="18"/>
                                </w:rPr>
                                <w:t>ほか</w:t>
                              </w:r>
                              <w:r>
                                <w:rPr>
                                  <w:rFonts w:hint="eastAsia"/>
                                  <w:sz w:val="18"/>
                                </w:rPr>
                                <w:t>に，ｇ重度心身障害者</w:t>
                              </w:r>
                            </w:p>
                            <w:p w:rsidR="003870A3" w:rsidRDefault="008A1B6F">
                              <w:r>
                                <w:rPr>
                                  <w:rFonts w:hint="eastAsia"/>
                                </w:rPr>
                                <w:t>ふようてあてｗ</w:t>
                              </w:r>
                            </w:p>
                          </w:txbxContent>
                        </wps:txbx>
                        <wps:bodyPr rot="0" vertOverflow="overflow" horzOverflow="overflow" wrap="square" lIns="74295" tIns="8890" rIns="74295" bIns="8890" anchor="t" anchorCtr="0" upright="1"/>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id="Group 155" o:spid="_x0000_s1027" style="position:absolute;left:0;text-align:left;margin-left:16.8pt;margin-top:2.85pt;width:361.2pt;height:198.4pt;z-index:9" coordorigin="1470,3225" coordsize="7224,3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">
                <v:shape id="Text Box 136" o:spid="_x0000_s1028" type="#_x0000_t202" style="position:absolute;left:3969;top:4218;width:1155;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">
                  <v:textbox inset="5.85pt,.7pt,5.85pt,.7pt">
                    <w:txbxContent>
                      <w:p w:rsidR="003870A3" w:rsidRDefault="008A1B6F">
                        <w:pPr>
                          <w:jc w:val="center"/>
                        </w:pPr>
                        <w:r>
                          <w:rPr>
                            <w:rFonts w:hint="eastAsia"/>
                          </w:rPr>
                          <w:t>ｅ</w:t>
                        </w:r>
                        <w:r>
                          <w:rPr>
                            <w:rFonts w:hint="eastAsia"/>
                          </w:rPr>
                          <w:t xml:space="preserve"> </w:t>
                        </w:r>
                        <w:r>
                          <w:rPr>
                            <w:rFonts w:hint="eastAsia"/>
                          </w:rPr>
                          <w:t>父母</w:t>
                        </w:r>
                      </w:p>
                    </w:txbxContent>
                  </v:textbox>
                </v:shape>
                <v:shape id="Text Box 137" o:spid="_x0000_s1029" type="#_x0000_t202" style="position:absolute;left:3864;top:3693;width:1365;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">
                  <v:textbox inset="5.85pt,.7pt,5.85pt,.7pt">
                    <w:txbxContent>
                      <w:p w:rsidR="003870A3" w:rsidRDefault="008A1B6F">
                        <w:pPr>
                          <w:jc w:val="center"/>
                        </w:pPr>
                        <w:r>
                          <w:rPr>
                            <w:rFonts w:hint="eastAsia"/>
                          </w:rPr>
                          <w:t>ｆ</w:t>
                        </w:r>
                        <w:r>
                          <w:rPr>
                            <w:rFonts w:hint="eastAsia"/>
                          </w:rPr>
                          <w:t xml:space="preserve"> </w:t>
                        </w:r>
                        <w:r>
                          <w:rPr>
                            <w:rFonts w:hint="eastAsia"/>
                          </w:rPr>
                          <w:t>祖父母</w:t>
                        </w:r>
                      </w:p>
                      <w:p w:rsidR="003870A3" w:rsidRDefault="003870A3"/>
                    </w:txbxContent>
                  </v:textbox>
                </v:shape>
                <v:shape id="Text Box 138" o:spid="_x0000_s1030" type="#_x0000_t202" style="position:absolute;left:2709;top:5093;width:115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">
                  <v:textbox inset="5.85pt,.7pt,5.85pt,.7pt">
                    <w:txbxContent>
                      <w:p w:rsidR="003870A3" w:rsidRDefault="008A1B6F">
                        <w:pPr>
                          <w:jc w:val="center"/>
                        </w:pPr>
                        <w:r>
                          <w:rPr>
                            <w:rFonts w:hint="eastAsia"/>
                          </w:rPr>
                          <w:t>ｄ</w:t>
                        </w:r>
                        <w:r>
                          <w:rPr>
                            <w:rFonts w:hint="eastAsia"/>
                          </w:rPr>
                          <w:t xml:space="preserve"> </w:t>
                        </w:r>
                        <w:r>
                          <w:rPr>
                            <w:rFonts w:hint="eastAsia"/>
                          </w:rPr>
                          <w:t>弟妹</w:t>
                        </w:r>
                      </w:p>
                    </w:txbxContent>
                  </v:textbox>
                </v:shape>
                <v:line id="Line 139" o:spid="_x0000_s1031" style="position:absolute;visibility:visible;mso-wrap-style:square" from="4494,4043" to="4494,4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"/>
                <v:line id="Line 140" o:spid="_x0000_s1032" style="position:absolute;visibility:visible;mso-wrap-style:square" from="4494,4568" to="449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lxQAAAN0AAAAPAAAAZHJzL2Rvd25yZXYueG1sRE9La8JA&#10;EL4L/odlhN50Yy1B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CK+UUlxQAAAN0AAAAP&#10;AAAAAAAAAAAAAAAAAAcCAABkcnMvZG93bnJldi54bWxQSwUGAAAAAAMAAwC3AAAA+QIAAAAA&#10;"/>
                <v:line id="Line 141" o:spid="_x0000_s1033" style="position:absolute;flip:y;visibility:visible;mso-wrap-style:square" from="3234,4743" to="3234,5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"/>
                <v:line id="Line 143" o:spid="_x0000_s1034" style="position:absolute;visibility:visible;mso-wrap-style:square" from="3234,4743" to="491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"/>
                <v:line id="Line 144" o:spid="_x0000_s1035" style="position:absolute;visibility:visible;mso-wrap-style:square" from="4914,4743" to="4914,4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9tSxQAAAN0AAAAPAAAAZHJzL2Rvd25yZXYueG1sRE9La8JA&#10;EL4L/odlhN50Y4VU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B6K9tSxQAAAN0AAAAP&#10;AAAAAAAAAAAAAAAAAAcCAABkcnMvZG93bnJldi54bWxQSwUGAAAAAAMAAwC3AAAA+QIAAAAA&#10;"/>
                <v:line id="Line 146" o:spid="_x0000_s1036" style="position:absolute;visibility:visible;mso-wrap-style:square" from="5334,5093" to="6384,5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" strokeweight="3pt">
                  <v:stroke linestyle="thinThin"/>
                </v:line>
                <v:oval id="Oval 135" o:spid="_x0000_s1037" style="position:absolute;left:4389;top:4918;width:105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">
                  <v:textbox inset="5.85pt,.7pt,5.85pt,.7pt">
                    <w:txbxContent>
                      <w:p w:rsidR="003870A3" w:rsidRDefault="008A1B6F">
                        <w:pPr>
                          <w:jc w:val="center"/>
                        </w:pPr>
                        <w:r>
                          <w:rPr>
                            <w:rFonts w:hint="eastAsia"/>
                          </w:rPr>
                          <w:t>職員</w:t>
                        </w:r>
                      </w:p>
                    </w:txbxContent>
                  </v:textbox>
                </v:oval>
                <v:shape id="Text Box 147" o:spid="_x0000_s1038" type="#_x0000_t202" style="position:absolute;left:6384;top:4918;width:126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">
                  <v:textbox inset="5.85pt,.7pt,5.85pt,.7pt">
                    <w:txbxContent>
                      <w:p w:rsidR="003870A3" w:rsidRDefault="008A1B6F">
                        <w:pPr>
                          <w:jc w:val="center"/>
                        </w:pPr>
                        <w:r>
                          <w:rPr>
                            <w:rFonts w:hint="eastAsia"/>
                          </w:rPr>
                          <w:t>ａ</w:t>
                        </w:r>
                        <w:r>
                          <w:rPr>
                            <w:rFonts w:hint="eastAsia"/>
                          </w:rPr>
                          <w:t xml:space="preserve"> </w:t>
                        </w:r>
                        <w:r>
                          <w:rPr>
                            <w:rFonts w:hint="eastAsia"/>
                          </w:rPr>
                          <w:t>配偶者</w:t>
                        </w:r>
                      </w:p>
                    </w:txbxContent>
                  </v:textbox>
                </v:shape>
                <v:line id="Line 148" o:spid="_x0000_s1039" style="position:absolute;visibility:visible;mso-wrap-style:square" from="5859,5093" to="5859,56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"/>
                <v:shape id="Text Box 149" o:spid="_x0000_s1040" type="#_x0000_t202" style="position:absolute;left:5439;top:5618;width:94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">
                  <v:textbox inset="5.85pt,.7pt,5.85pt,.7pt">
                    <w:txbxContent>
                      <w:p w:rsidR="003870A3" w:rsidRDefault="008A1B6F">
                        <w:pPr>
                          <w:jc w:val="center"/>
                        </w:pPr>
                        <w:r>
                          <w:rPr>
                            <w:rFonts w:hint="eastAsia"/>
                          </w:rPr>
                          <w:t>ｂ</w:t>
                        </w:r>
                        <w:r>
                          <w:rPr>
                            <w:rFonts w:hint="eastAsia"/>
                          </w:rPr>
                          <w:t xml:space="preserve"> </w:t>
                        </w:r>
                        <w:r>
                          <w:rPr>
                            <w:rFonts w:hint="eastAsia"/>
                          </w:rPr>
                          <w:t>子</w:t>
                        </w:r>
                      </w:p>
                    </w:txbxContent>
                  </v:textbox>
                </v:shape>
                <v:line id="Line 150" o:spid="_x0000_s1041" style="position:absolute;visibility:visible;mso-wrap-style:square" from="5859,5968" to="5859,6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q4sxQAAAN0AAAAPAAAAZHJzL2Rvd25yZXYueG1sRE9La8JA&#10;EL4L/odlhN50Yy1B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BdFq4sxQAAAN0AAAAP&#10;AAAAAAAAAAAAAAAAAAcCAABkcnMvZG93bnJldi54bWxQSwUGAAAAAAMAAwC3AAAA+QIAAAAA&#10;"/>
                <v:shape id="Text Box 151" o:spid="_x0000_s1042" type="#_x0000_t202" style="position:absolute;left:5439;top:6143;width:94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">
                  <v:textbox inset="5.85pt,.7pt,5.85pt,.7pt">
                    <w:txbxContent>
                      <w:p w:rsidR="003870A3" w:rsidRDefault="008A1B6F">
                        <w:pPr>
                          <w:jc w:val="center"/>
                        </w:pPr>
                        <w:r>
                          <w:rPr>
                            <w:rFonts w:hint="eastAsia"/>
                          </w:rPr>
                          <w:t>ｃ</w:t>
                        </w:r>
                        <w:r>
                          <w:rPr>
                            <w:rFonts w:hint="eastAsia"/>
                          </w:rPr>
                          <w:t xml:space="preserve"> </w:t>
                        </w:r>
                        <w:r>
                          <w:rPr>
                            <w:rFonts w:hint="eastAsia"/>
                          </w:rPr>
                          <w:t>孫</w:t>
                        </w:r>
                      </w:p>
                    </w:txbxContent>
                  </v:textbox>
                </v:shape>
                <v:rect id="Rectangle 153" o:spid="_x0000_s1043" style="position:absolute;left:1764;top:3343;width:6930;height:3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" filled="f"/>
                <v:shape id="Text Box 152" o:spid="_x0000_s1044" type="#_x0000_t202" style="position:absolute;left:1470;top:3225;width:336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" stroked="f">
                  <v:textbox inset="5.85pt,.7pt,5.85pt,.7pt">
                    <w:txbxContent>
                      <w:p w:rsidR="003870A3" w:rsidRDefault="008A1B6F">
                        <w:r>
                          <w:rPr>
                            <w:rFonts w:hint="eastAsia"/>
                          </w:rPr>
                          <w:t>[</w:t>
                        </w:r>
                        <w:r>
                          <w:rPr>
                            <w:rFonts w:hint="eastAsia"/>
                          </w:rPr>
                          <w:t>扶養手当を受けられる範囲図</w:t>
                        </w:r>
                        <w:r>
                          <w:rPr>
                            <w:rFonts w:hint="eastAsia"/>
                          </w:rPr>
                          <w:t>]</w:t>
                        </w:r>
                      </w:p>
                      <w:p w:rsidR="003870A3" w:rsidRDefault="008A1B6F">
                        <w:r>
                          <w:rPr>
                            <w:rFonts w:hint="eastAsia"/>
                          </w:rPr>
                          <w:t>ふようてあてｗ</w:t>
                        </w:r>
                      </w:p>
                    </w:txbxContent>
                  </v:textbox>
                </v:shape>
                <v:shape id="Text Box 154" o:spid="_x0000_s1045" type="#_x0000_t202" style="position:absolute;left:5274;top:3492;width:315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" stroked="f">
                  <v:textbox inset="5.85pt,.7pt,5.85pt,.7pt">
                    <w:txbxContent>
                      <w:p w:rsidR="003870A3" w:rsidRDefault="008A1B6F">
                        <w:pPr>
                          <w:jc w:val="right"/>
                          <w:rPr>
                            <w:sz w:val="18"/>
                          </w:rPr>
                        </w:pPr>
                        <w:r>
                          <w:rPr>
                            <w:rFonts w:hint="eastAsia"/>
                            <w:sz w:val="18"/>
                          </w:rPr>
                          <w:t>＊この</w:t>
                        </w:r>
                        <w:r w:rsidR="00D366FB">
                          <w:rPr>
                            <w:rFonts w:hint="eastAsia"/>
                            <w:sz w:val="18"/>
                          </w:rPr>
                          <w:t>ほか</w:t>
                        </w:r>
                        <w:r>
                          <w:rPr>
                            <w:rFonts w:hint="eastAsia"/>
                            <w:sz w:val="18"/>
                          </w:rPr>
                          <w:t>に，ｇ重度心身障害者</w:t>
                        </w:r>
                      </w:p>
                      <w:p w:rsidR="003870A3" w:rsidRDefault="008A1B6F">
                        <w:r>
                          <w:rPr>
                            <w:rFonts w:hint="eastAsia"/>
                          </w:rPr>
                          <w:t>ふようてあてｗ</w:t>
                        </w:r>
                      </w:p>
                    </w:txbxContent>
                  </v:textbox>
                </v:shape>
              </v:group>
            </w:pict>
          </mc:Fallback>
        </mc:AlternateContent>
      </w: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3870A3">
      <w:pPr>
        <w:ind w:leftChars="100" w:left="210" w:rightChars="900" w:right="1890" w:firstLineChars="100" w:firstLine="210"/>
        <w:jc w:val="left"/>
        <w:rPr>
          <w:rFonts w:ascii="ＭＳ 明朝" w:hAnsi="ＭＳ 明朝"/>
        </w:rPr>
      </w:pPr>
    </w:p>
    <w:p w:rsidR="003870A3" w:rsidRDefault="008A1B6F">
      <w:pPr>
        <w:ind w:rightChars="900" w:right="1890" w:firstLineChars="200" w:firstLine="42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支給基準</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ａ　前記いずれも扶養の事実発生日以降１年間に見込まれる勤労所得，資産所得,事業所得等の合計額が130万円を超えない者であること。また,民間その他から扶養手当に相当する手当の支給を受けていないものであること。</w:t>
      </w:r>
    </w:p>
    <w:p w:rsidR="003870A3" w:rsidRDefault="008A1B6F">
      <w:pPr>
        <w:ind w:leftChars="300" w:left="630" w:rightChars="900" w:right="1890"/>
        <w:jc w:val="left"/>
        <w:rPr>
          <w:rFonts w:ascii="ＭＳ 明朝" w:hAnsi="ＭＳ 明朝"/>
        </w:rPr>
      </w:pPr>
      <w:r>
        <w:rPr>
          <w:rFonts w:ascii="ＭＳ 明朝" w:hAnsi="ＭＳ 明朝" w:hint="eastAsia"/>
        </w:rPr>
        <w:t>※　所得額が130万円を超えた場合は，遡って返納することもある。</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ｂ　将来に向かって雇用の継続が予想され，その所得が月額108,333円以上であれば，その就職期間中は扶養親族たる要件を欠くことになる。また，雇用が期限つきの契約で，その予想される年額が130万円未満であれば就職期間も引き続き扶養親族となる。</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ｃ　「所得の合計額」とは，所得税法でいう所得控除後の額（必要経費控除後の額）ではなく，控除前の総所得をいう。</w:t>
      </w:r>
    </w:p>
    <w:p w:rsidR="003870A3" w:rsidRDefault="009F6795">
      <w:pPr>
        <w:ind w:leftChars="300" w:left="840" w:rightChars="900" w:right="1890" w:hangingChars="100" w:hanging="210"/>
        <w:jc w:val="left"/>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paragraph">
                  <wp:posOffset>9525</wp:posOffset>
                </wp:positionV>
                <wp:extent cx="1151890" cy="236220"/>
                <wp:effectExtent l="0" t="0" r="635" b="635"/>
                <wp:wrapNone/>
                <wp:docPr id="1048"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6220"/>
                        </a:xfrm>
                        <a:prstGeom prst="rect">
                          <a:avLst/>
                        </a:prstGeom>
                        <a:solidFill>
                          <a:srgbClr val="FFFFFF"/>
                        </a:solidFill>
                        <a:ln>
                          <a:noFill/>
                        </a:ln>
                        <a:effectLst/>
                      </wps:spPr>
                      <wps:txbx>
                        <w:txbxContent>
                          <w:p w:rsidR="003870A3" w:rsidRDefault="008A1B6F" w:rsidP="008A1B6F">
                            <w:pPr>
                              <w:spacing w:line="260" w:lineRule="exact"/>
                              <w:jc w:val="left"/>
                            </w:pPr>
                            <w:r>
                              <w:rPr>
                                <w:rFonts w:hint="eastAsia"/>
                              </w:rPr>
                              <w:t>給与規則</w:t>
                            </w:r>
                            <w:r>
                              <w:rPr>
                                <w:rFonts w:hint="eastAsia"/>
                              </w:rPr>
                              <w:t xml:space="preserve"> </w:t>
                            </w:r>
                            <w:r>
                              <w:rPr>
                                <w:rFonts w:hint="eastAsia"/>
                              </w:rPr>
                              <w:t>第</w:t>
                            </w:r>
                            <w:r>
                              <w:rPr>
                                <w:rFonts w:ascii="ＭＳ 明朝" w:hAnsi="ＭＳ 明朝" w:hint="eastAsia"/>
                              </w:rPr>
                              <w:t>54</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30" o:spid="_x0000_s1046" type="#_x0000_t202" style="position:absolute;left:0;text-align:left;margin-left:391.25pt;margin-top:.75pt;width:90.7pt;height:18.6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" stroked="f">
                <v:textbox inset="1mm,0,0,0">
                  <w:txbxContent>
                    <w:p w:rsidR="003870A3" w:rsidRDefault="008A1B6F" w:rsidP="008A1B6F">
                      <w:pPr>
                        <w:spacing w:line="260" w:lineRule="exact"/>
                        <w:jc w:val="left"/>
                      </w:pPr>
                      <w:bookmarkStart w:id="1" w:name="_GoBack"/>
                      <w:r>
                        <w:rPr>
                          <w:rFonts w:hint="eastAsia"/>
                        </w:rPr>
                        <w:t>給与規則</w:t>
                      </w:r>
                      <w:r>
                        <w:rPr>
                          <w:rFonts w:hint="eastAsia"/>
                        </w:rPr>
                        <w:t xml:space="preserve"> </w:t>
                      </w:r>
                      <w:r>
                        <w:rPr>
                          <w:rFonts w:hint="eastAsia"/>
                        </w:rPr>
                        <w:t>第</w:t>
                      </w:r>
                      <w:r>
                        <w:rPr>
                          <w:rFonts w:ascii="ＭＳ 明朝" w:hAnsi="ＭＳ 明朝" w:hint="eastAsia"/>
                        </w:rPr>
                        <w:t>54</w:t>
                      </w:r>
                      <w:r>
                        <w:rPr>
                          <w:rFonts w:hint="eastAsia"/>
                        </w:rPr>
                        <w:t>条</w:t>
                      </w:r>
                      <w:bookmarkEnd w:id="1"/>
                    </w:p>
                  </w:txbxContent>
                </v:textbox>
                <w10:wrap anchorx="margin"/>
              </v:shape>
            </w:pict>
          </mc:Fallback>
        </mc:AlternateContent>
      </w:r>
      <w:r w:rsidR="008A1B6F">
        <w:rPr>
          <w:rFonts w:ascii="ＭＳ 明朝" w:hAnsi="ＭＳ 明朝" w:hint="eastAsia"/>
        </w:rPr>
        <w:t>ｄ　恩給法又は恩給条例等の規定による扶助料の受給者に扶養家族がある場合は，その家族（遺族）数に応じて加算される加給額は「扶養手当に相当する額」には該当しない。また，児童手当，児童扶養手当も同様。</w:t>
      </w:r>
    </w:p>
    <w:p w:rsidR="003870A3" w:rsidRDefault="008A1B6F">
      <w:pPr>
        <w:ind w:leftChars="300" w:left="840" w:rightChars="900" w:right="1890" w:hangingChars="100" w:hanging="210"/>
        <w:jc w:val="left"/>
        <w:rPr>
          <w:rFonts w:ascii="ＭＳ 明朝" w:hAnsi="ＭＳ 明朝"/>
        </w:rPr>
      </w:pPr>
      <w:r>
        <w:rPr>
          <w:rFonts w:ascii="ＭＳ 明朝" w:hAnsi="ＭＳ 明朝" w:hint="eastAsia"/>
        </w:rPr>
        <w:t>ｅ　「勤労所得，資産所得，事業所得等」には，年金，恩給，扶助料，失業給付金，他人からの仕送りが含まれる。</w:t>
      </w:r>
    </w:p>
    <w:p w:rsidR="003870A3" w:rsidRDefault="008A1B6F">
      <w:pPr>
        <w:ind w:leftChars="300" w:left="840" w:rightChars="900" w:right="1890" w:hangingChars="100" w:hanging="210"/>
        <w:jc w:val="left"/>
        <w:rPr>
          <w:rFonts w:ascii="ＭＳ 明朝" w:hAnsi="ＭＳ 明朝"/>
        </w:rPr>
      </w:pPr>
      <w:r>
        <w:rPr>
          <w:rFonts w:hint="eastAsia"/>
          <w:noProof/>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paragraph">
                  <wp:posOffset>1270</wp:posOffset>
                </wp:positionV>
                <wp:extent cx="1151890" cy="438150"/>
                <wp:effectExtent l="0" t="0" r="635" b="635"/>
                <wp:wrapNone/>
                <wp:docPr id="1049"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8150"/>
                        </a:xfrm>
                        <a:prstGeom prst="rect">
                          <a:avLst/>
                        </a:prstGeom>
                        <a:solidFill>
                          <a:srgbClr val="FFFFFF"/>
                        </a:solidFill>
                        <a:ln>
                          <a:noFill/>
                        </a:ln>
                        <a:effectLst/>
                      </wps:spPr>
                      <wps:txbx>
                        <w:txbxContent>
                          <w:p w:rsidR="008A1B6F" w:rsidRDefault="008A1B6F" w:rsidP="008A1B6F">
                            <w:pPr>
                              <w:spacing w:line="260" w:lineRule="exact"/>
                              <w:jc w:val="left"/>
                            </w:pPr>
                            <w:r>
                              <w:rPr>
                                <w:rFonts w:hint="eastAsia"/>
                              </w:rPr>
                              <w:t>給与条例の運用</w:t>
                            </w:r>
                          </w:p>
                          <w:p w:rsidR="003870A3" w:rsidRDefault="008A1B6F" w:rsidP="008A1B6F">
                            <w:pPr>
                              <w:spacing w:line="260" w:lineRule="exact"/>
                              <w:jc w:val="right"/>
                            </w:pPr>
                            <w:r>
                              <w:rPr>
                                <w:rFonts w:hint="eastAsia"/>
                              </w:rPr>
                              <w:t>第</w:t>
                            </w:r>
                            <w:r>
                              <w:rPr>
                                <w:rFonts w:ascii="ＭＳ 明朝" w:hAnsi="ＭＳ 明朝" w:hint="eastAsia"/>
                              </w:rPr>
                              <w:t>12</w:t>
                            </w:r>
                          </w:p>
                        </w:txbxContent>
                      </wps:txbx>
                      <wps:bodyPr rot="0" vertOverflow="overflow" horzOverflow="overflow" wrap="square" lIns="36000" tIns="0" rIns="0" bIns="0" anchor="t" anchorCtr="0" upright="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 Box 132" o:spid="_x0000_s1047" type="#_x0000_t202" style="position:absolute;left:0;text-align:left;margin-left:391.25pt;margin-top:.1pt;width:90.7pt;height:34.5pt;z-index: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" stroked="f">
                <v:textbox inset="1mm,0,0,0">
                  <w:txbxContent>
                    <w:p w:rsidR="008A1B6F" w:rsidRDefault="008A1B6F" w:rsidP="008A1B6F">
                      <w:pPr>
                        <w:spacing w:line="260" w:lineRule="exact"/>
                        <w:jc w:val="left"/>
                      </w:pPr>
                      <w:r>
                        <w:rPr>
                          <w:rFonts w:hint="eastAsia"/>
                        </w:rPr>
                        <w:t>給与条例の運用</w:t>
                      </w:r>
                    </w:p>
                    <w:p w:rsidR="003870A3" w:rsidRDefault="008A1B6F" w:rsidP="008A1B6F">
                      <w:pPr>
                        <w:spacing w:line="260" w:lineRule="exact"/>
                        <w:jc w:val="right"/>
                      </w:pPr>
                      <w:r>
                        <w:rPr>
                          <w:rFonts w:hint="eastAsia"/>
                        </w:rPr>
                        <w:t>第</w:t>
                      </w:r>
                      <w:r>
                        <w:rPr>
                          <w:rFonts w:ascii="ＭＳ 明朝" w:hAnsi="ＭＳ 明朝" w:hint="eastAsia"/>
                        </w:rPr>
                        <w:t>12</w:t>
                      </w:r>
                    </w:p>
                  </w:txbxContent>
                </v:textbox>
                <w10:wrap anchorx="margin"/>
              </v:shape>
            </w:pict>
          </mc:Fallback>
        </mc:AlternateContent>
      </w:r>
      <w:r>
        <w:rPr>
          <w:rFonts w:ascii="ＭＳ 明朝" w:hAnsi="ＭＳ 明朝" w:hint="eastAsia"/>
        </w:rPr>
        <w:t>ｆ　職員本人が停職にされたり，専従許可を受けたり，育児休業や大学院就学休業</w:t>
      </w:r>
      <w:r w:rsidR="005542DA">
        <w:rPr>
          <w:rFonts w:ascii="ＭＳ 明朝" w:hAnsi="ＭＳ 明朝" w:hint="eastAsia"/>
        </w:rPr>
        <w:t>等</w:t>
      </w:r>
      <w:r>
        <w:rPr>
          <w:rFonts w:ascii="ＭＳ 明朝" w:hAnsi="ＭＳ 明朝" w:hint="eastAsia"/>
        </w:rPr>
        <w:t>を取得したりしている場合は，その期間中は扶養手当は支給されない。</w:t>
      </w:r>
    </w:p>
    <w:p w:rsidR="003870A3" w:rsidRDefault="008A1B6F">
      <w:pPr>
        <w:ind w:leftChars="100" w:left="210" w:rightChars="900" w:right="1890"/>
        <w:jc w:val="left"/>
        <w:rPr>
          <w:rFonts w:ascii="ＭＳ 明朝" w:hAnsi="ＭＳ 明朝"/>
        </w:rPr>
      </w:pPr>
      <w:r>
        <w:rPr>
          <w:rFonts w:ascii="ＭＳ 明朝" w:hAnsi="ＭＳ 明朝" w:hint="eastAsia"/>
        </w:rPr>
        <w:t>イ　支給額</w:t>
      </w:r>
    </w:p>
    <w:p w:rsidR="003870A3" w:rsidRDefault="008A1B6F">
      <w:pPr>
        <w:ind w:rightChars="900" w:right="1890" w:firstLineChars="300" w:firstLine="630"/>
        <w:jc w:val="left"/>
        <w:rPr>
          <w:rFonts w:ascii="ＭＳ 明朝" w:hAnsi="ＭＳ 明朝"/>
        </w:rPr>
      </w:pPr>
      <w:r>
        <w:rPr>
          <w:rFonts w:hint="eastAsia"/>
          <w:noProof/>
        </w:rPr>
        <mc:AlternateContent>
          <mc:Choice Requires="wps">
            <w:drawing>
              <wp:anchor distT="0" distB="0" distL="114300" distR="114300" simplePos="0" relativeHeight="5" behindDoc="0" locked="0" layoutInCell="1" hidden="0" allowOverlap="1">
                <wp:simplePos x="0" y="0"/>
                <wp:positionH relativeFrom="margin">
                  <wp:posOffset>4966335</wp:posOffset>
                </wp:positionH>
                <wp:positionV relativeFrom="paragraph">
                  <wp:posOffset>7620</wp:posOffset>
                </wp:positionV>
                <wp:extent cx="1151890" cy="428625"/>
                <wp:effectExtent l="0" t="0" r="10160" b="9525"/>
                <wp:wrapNone/>
                <wp:docPr id="1050"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noFill/>
                        <a:ln>
                          <a:noFill/>
                        </a:ln>
                        <a:effectLst/>
                      </wps:spPr>
                      <wps:txbx>
                        <w:txbxContent>
                          <w:p w:rsidR="003870A3" w:rsidRDefault="008A1B6F" w:rsidP="008A1B6F">
                            <w:pPr>
                              <w:spacing w:line="260" w:lineRule="exact"/>
                              <w:jc w:val="left"/>
                              <w:rPr>
                                <w:rFonts w:asciiTheme="minorEastAsia" w:eastAsiaTheme="minorEastAsia" w:hAnsiTheme="minorEastAsia"/>
                              </w:rPr>
                            </w:pPr>
                            <w:r>
                              <w:rPr>
                                <w:rFonts w:asciiTheme="minorEastAsia" w:eastAsiaTheme="minorEastAsia" w:hAnsiTheme="minorEastAsia" w:hint="eastAsia"/>
                              </w:rPr>
                              <w:t>給与条例</w:t>
                            </w:r>
                          </w:p>
                          <w:p w:rsidR="003870A3" w:rsidRDefault="008A1B6F" w:rsidP="008A1B6F">
                            <w:pPr>
                              <w:spacing w:line="260" w:lineRule="exact"/>
                              <w:jc w:val="right"/>
                              <w:rPr>
                                <w:rFonts w:asciiTheme="minorEastAsia" w:eastAsiaTheme="minorEastAsia" w:hAnsiTheme="minorEastAsia"/>
                              </w:rPr>
                            </w:pPr>
                            <w:r>
                              <w:rPr>
                                <w:rFonts w:asciiTheme="minorEastAsia" w:eastAsiaTheme="minorEastAsia" w:hAnsiTheme="minorEastAsia" w:hint="eastAsia"/>
                              </w:rPr>
                              <w:t>第9条_3</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 Box 129" o:spid="_x0000_s1048" type="#_x0000_t202" style="position:absolute;left:0;text-align:left;margin-left:391.05pt;margin-top:.6pt;width:90.7pt;height:33.75pt;z-index:5;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" filled="f" stroked="f">
                <v:textbox inset="1mm,0,0,0">
                  <w:txbxContent>
                    <w:p w:rsidR="003870A3" w:rsidRDefault="008A1B6F" w:rsidP="008A1B6F">
                      <w:pPr>
                        <w:spacing w:line="260" w:lineRule="exact"/>
                        <w:jc w:val="left"/>
                        <w:rPr>
                          <w:rFonts w:asciiTheme="minorEastAsia" w:eastAsiaTheme="minorEastAsia" w:hAnsiTheme="minorEastAsia"/>
                        </w:rPr>
                      </w:pPr>
                      <w:r>
                        <w:rPr>
                          <w:rFonts w:asciiTheme="minorEastAsia" w:eastAsiaTheme="minorEastAsia" w:hAnsiTheme="minorEastAsia" w:hint="eastAsia"/>
                        </w:rPr>
                        <w:t>給与条例</w:t>
                      </w:r>
                    </w:p>
                    <w:p w:rsidR="003870A3" w:rsidRDefault="008A1B6F" w:rsidP="008A1B6F">
                      <w:pPr>
                        <w:spacing w:line="260" w:lineRule="exact"/>
                        <w:jc w:val="right"/>
                        <w:rPr>
                          <w:rFonts w:asciiTheme="minorEastAsia" w:eastAsiaTheme="minorEastAsia" w:hAnsiTheme="minorEastAsia"/>
                        </w:rPr>
                      </w:pPr>
                      <w:r>
                        <w:rPr>
                          <w:rFonts w:asciiTheme="minorEastAsia" w:eastAsiaTheme="minorEastAsia" w:hAnsiTheme="minorEastAsia" w:hint="eastAsia"/>
                        </w:rPr>
                        <w:t>第9条_3</w:t>
                      </w:r>
                    </w:p>
                  </w:txbxContent>
                </v:textbox>
                <w10:wrap anchorx="margin"/>
              </v:shape>
            </w:pict>
          </mc:Fallback>
        </mc:AlternateContent>
      </w:r>
      <w:r>
        <w:rPr>
          <w:rFonts w:ascii="ＭＳ 明朝" w:hAnsi="ＭＳ 明朝" w:hint="eastAsia"/>
        </w:rPr>
        <w:t>給与諸手当編巻末　給料･諸手当等一覧表参照</w:t>
      </w:r>
    </w:p>
    <w:p w:rsidR="003870A3" w:rsidRDefault="008A1B6F">
      <w:pPr>
        <w:ind w:rightChars="900" w:right="1890" w:firstLineChars="100" w:firstLine="210"/>
        <w:jc w:val="left"/>
        <w:rPr>
          <w:rFonts w:ascii="ＭＳ 明朝" w:hAnsi="ＭＳ 明朝"/>
        </w:rPr>
      </w:pPr>
      <w:r>
        <w:rPr>
          <w:rFonts w:ascii="ＭＳ 明朝" w:hAnsi="ＭＳ 明朝" w:hint="eastAsia"/>
        </w:rPr>
        <w:t>ウ　支給の始期，終期，改定の時期</w:t>
      </w:r>
    </w:p>
    <w:p w:rsidR="003870A3" w:rsidRDefault="008A1B6F">
      <w:pPr>
        <w:ind w:rightChars="900" w:right="1890" w:firstLineChars="200" w:firstLine="420"/>
        <w:jc w:val="left"/>
        <w:rPr>
          <w:rFonts w:ascii="ＭＳ 明朝" w:hAnsi="ＭＳ 明朝"/>
        </w:rPr>
      </w:pPr>
      <w:r>
        <w:rPr>
          <w:rFonts w:hint="eastAsia"/>
          <w:noProof/>
        </w:rPr>
        <w:lastRenderedPageBreak/>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51" name="Line 121"/>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3F4DA93" id="Line 121" o:spid="_x0000_s1026" style="position:absolute;left:0;text-align:left;z-index:30;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F7E&#10;1a6jAQAAPAMAAA4AAAAAAAAAAAAAAAAALgIAAGRycy9lMm9Eb2MueG1sUEsBAi0AFAAGAAgAAAAh&#10;ADxZq8rbAAAACQEAAA8AAAAAAAAAAAAAAAAA/QMAAGRycy9kb3ducmV2LnhtbFBLBQYAAAAABAAE&#10;APMAAAAFBQAAAAA=&#10;" strokeweight=".5pt">
                <w10:wrap anchorx="margin" anchory="margin"/>
              </v:line>
            </w:pict>
          </mc:Fallback>
        </mc:AlternateContent>
      </w:r>
      <w:r>
        <w:rPr>
          <w:rFonts w:ascii="ＭＳ 明朝" w:hAnsi="ＭＳ 明朝" w:hint="eastAsia"/>
        </w:rPr>
        <w:t>(ｱ) 支給の始期</w:t>
      </w:r>
    </w:p>
    <w:p w:rsidR="003870A3" w:rsidRDefault="008A1B6F">
      <w:pPr>
        <w:ind w:rightChars="900" w:right="1890" w:firstLineChars="300" w:firstLine="63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paragraph">
                  <wp:posOffset>0</wp:posOffset>
                </wp:positionV>
                <wp:extent cx="1151890" cy="444500"/>
                <wp:effectExtent l="0" t="0" r="635" b="635"/>
                <wp:wrapNone/>
                <wp:docPr id="1052"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4500"/>
                        </a:xfrm>
                        <a:prstGeom prst="rect">
                          <a:avLst/>
                        </a:prstGeom>
                        <a:solidFill>
                          <a:srgbClr val="FFFFFF"/>
                        </a:solidFill>
                        <a:ln>
                          <a:noFill/>
                        </a:ln>
                        <a:effectLst/>
                      </wps:spPr>
                      <wps:txbx>
                        <w:txbxContent>
                          <w:p w:rsidR="003870A3" w:rsidRDefault="008A1B6F" w:rsidP="008A1B6F">
                            <w:pPr>
                              <w:spacing w:line="260" w:lineRule="exact"/>
                              <w:jc w:val="left"/>
                            </w:pPr>
                            <w:r>
                              <w:rPr>
                                <w:rFonts w:hint="eastAsia"/>
                              </w:rPr>
                              <w:t>給与条例</w:t>
                            </w:r>
                          </w:p>
                          <w:p w:rsidR="003870A3" w:rsidRDefault="008A1B6F" w:rsidP="008A1B6F">
                            <w:pPr>
                              <w:spacing w:line="260" w:lineRule="exact"/>
                              <w:jc w:val="right"/>
                              <w:rPr>
                                <w:rFonts w:asciiTheme="minorEastAsia" w:eastAsiaTheme="minorEastAsia" w:hAnsiTheme="minorEastAsia"/>
                              </w:rPr>
                            </w:pPr>
                            <w:r>
                              <w:rPr>
                                <w:rFonts w:asciiTheme="minorEastAsia" w:eastAsiaTheme="minorEastAsia" w:hAnsiTheme="minorEastAsia" w:hint="eastAsia"/>
                              </w:rPr>
                              <w:t>第10条_2</w:t>
                            </w:r>
                          </w:p>
                        </w:txbxContent>
                      </wps:txbx>
                      <wps:bodyPr rot="0" vertOverflow="overflow" horzOverflow="overflow" wrap="square" lIns="36000" tIns="0" rIns="0" bIns="0" anchor="t" anchorCtr="0" upright="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 Box 133" o:spid="_x0000_s1049" type="#_x0000_t202" style="position:absolute;left:0;text-align:left;margin-left:391.25pt;margin-top:0;width:90.7pt;height:35pt;z-index: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" stroked="f">
                <v:textbox inset="1mm,0,0,0">
                  <w:txbxContent>
                    <w:p w:rsidR="003870A3" w:rsidRDefault="008A1B6F" w:rsidP="008A1B6F">
                      <w:pPr>
                        <w:spacing w:line="260" w:lineRule="exact"/>
                        <w:jc w:val="left"/>
                      </w:pPr>
                      <w:r>
                        <w:rPr>
                          <w:rFonts w:hint="eastAsia"/>
                        </w:rPr>
                        <w:t>給与条例</w:t>
                      </w:r>
                    </w:p>
                    <w:p w:rsidR="003870A3" w:rsidRDefault="008A1B6F" w:rsidP="008A1B6F">
                      <w:pPr>
                        <w:spacing w:line="260" w:lineRule="exact"/>
                        <w:jc w:val="right"/>
                        <w:rPr>
                          <w:rFonts w:asciiTheme="minorEastAsia" w:eastAsiaTheme="minorEastAsia" w:hAnsiTheme="minorEastAsia"/>
                        </w:rPr>
                      </w:pPr>
                      <w:r>
                        <w:rPr>
                          <w:rFonts w:asciiTheme="minorEastAsia" w:eastAsiaTheme="minorEastAsia" w:hAnsiTheme="minorEastAsia" w:hint="eastAsia"/>
                        </w:rPr>
                        <w:t>第10条_2</w:t>
                      </w:r>
                    </w:p>
                  </w:txbxContent>
                </v:textbox>
                <w10:wrap anchorx="margin"/>
              </v:shape>
            </w:pict>
          </mc:Fallback>
        </mc:AlternateContent>
      </w:r>
      <w:r>
        <w:rPr>
          <w:rFonts w:ascii="ＭＳ 明朝" w:hAnsi="ＭＳ 明朝" w:hint="eastAsia"/>
        </w:rPr>
        <w:t>ａ　届出が事実の生じた日から15日以内になされた場合</w:t>
      </w:r>
    </w:p>
    <w:p w:rsidR="003870A3" w:rsidRDefault="008A1B6F">
      <w:pPr>
        <w:ind w:rightChars="900" w:right="1890" w:firstLineChars="400" w:firstLine="84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事実の生じた日が月の初日であるとき</w:t>
      </w:r>
    </w:p>
    <w:p w:rsidR="003870A3" w:rsidRDefault="008A1B6F">
      <w:pPr>
        <w:ind w:leftChars="500" w:left="1050" w:rightChars="900" w:right="1890" w:firstLineChars="100" w:firstLine="210"/>
        <w:jc w:val="right"/>
        <w:rPr>
          <w:rFonts w:ascii="ＭＳ 明朝" w:hAnsi="ＭＳ 明朝"/>
        </w:rPr>
      </w:pPr>
      <w:r>
        <w:rPr>
          <w:rFonts w:ascii="ＭＳ 明朝" w:hAnsi="ＭＳ 明朝" w:hint="eastAsia"/>
        </w:rPr>
        <w:t>事実の生じた日の属する月から支給</w:t>
      </w:r>
    </w:p>
    <w:p w:rsidR="003870A3" w:rsidRDefault="008A1B6F">
      <w:pPr>
        <w:ind w:rightChars="900" w:right="1890" w:firstLineChars="400" w:firstLine="840"/>
        <w:jc w:val="left"/>
        <w:rPr>
          <w:rFonts w:ascii="ＭＳ 明朝" w:hAnsi="ＭＳ 明朝"/>
        </w:rPr>
      </w:pPr>
      <w:r>
        <w:rPr>
          <w:rFonts w:ascii="ＭＳ 明朝" w:hAnsi="ＭＳ 明朝" w:hint="eastAsia"/>
        </w:rPr>
        <w:t>(</w:t>
      </w:r>
      <w:r>
        <w:rPr>
          <w:rFonts w:ascii="ＭＳ 明朝" w:hAnsi="ＭＳ 明朝"/>
        </w:rPr>
        <w:t xml:space="preserve">b) </w:t>
      </w:r>
      <w:r>
        <w:rPr>
          <w:rFonts w:ascii="ＭＳ 明朝" w:hAnsi="ＭＳ 明朝" w:hint="eastAsia"/>
        </w:rPr>
        <w:t>事実の生じた日が月の２日以降であるとき</w:t>
      </w:r>
    </w:p>
    <w:p w:rsidR="003870A3" w:rsidRDefault="008A1B6F">
      <w:pPr>
        <w:ind w:left="1050" w:rightChars="900" w:right="1890"/>
        <w:jc w:val="right"/>
        <w:rPr>
          <w:rFonts w:ascii="ＭＳ 明朝" w:hAnsi="ＭＳ 明朝"/>
        </w:rPr>
      </w:pPr>
      <w:r>
        <w:rPr>
          <w:rFonts w:ascii="ＭＳ 明朝" w:hAnsi="ＭＳ 明朝" w:hint="eastAsia"/>
        </w:rPr>
        <w:t>事実の生じた日の属する月の翌月から支給</w:t>
      </w:r>
    </w:p>
    <w:p w:rsidR="003870A3" w:rsidRDefault="008A1B6F">
      <w:pPr>
        <w:ind w:rightChars="900" w:right="1890" w:firstLineChars="300" w:firstLine="630"/>
        <w:jc w:val="left"/>
        <w:rPr>
          <w:rFonts w:ascii="ＭＳ 明朝" w:hAnsi="ＭＳ 明朝"/>
        </w:rPr>
      </w:pPr>
      <w:r>
        <w:rPr>
          <w:rFonts w:ascii="ＭＳ 明朝" w:hAnsi="ＭＳ 明朝" w:hint="eastAsia"/>
        </w:rPr>
        <w:t>ｂ　届出が事実の生じた日から15日を経過した後になされた場合</w:t>
      </w:r>
    </w:p>
    <w:p w:rsidR="003870A3" w:rsidRDefault="008A1B6F">
      <w:pPr>
        <w:ind w:rightChars="900" w:right="1890" w:firstLineChars="400" w:firstLine="840"/>
        <w:jc w:val="left"/>
        <w:rPr>
          <w:rFonts w:ascii="ＭＳ 明朝" w:hAnsi="ＭＳ 明朝"/>
        </w:rPr>
      </w:pPr>
      <w:r>
        <w:rPr>
          <w:rFonts w:ascii="ＭＳ 明朝" w:hAnsi="ＭＳ 明朝" w:hint="eastAsia"/>
        </w:rPr>
        <w:t>(a) 届出を受理した日が月の初日であるとき</w:t>
      </w:r>
    </w:p>
    <w:p w:rsidR="003870A3" w:rsidRDefault="008A1B6F">
      <w:pPr>
        <w:ind w:leftChars="500" w:left="1050" w:rightChars="900" w:right="1890" w:firstLineChars="100" w:firstLine="210"/>
        <w:jc w:val="right"/>
        <w:rPr>
          <w:rFonts w:ascii="ＭＳ 明朝" w:hAnsi="ＭＳ 明朝"/>
        </w:rPr>
      </w:pPr>
      <w:r>
        <w:rPr>
          <w:rFonts w:ascii="ＭＳ 明朝" w:hAnsi="ＭＳ 明朝" w:hint="eastAsia"/>
        </w:rPr>
        <w:t>届出を受理した日の属する月から支給</w:t>
      </w:r>
    </w:p>
    <w:p w:rsidR="003870A3" w:rsidRDefault="008A1B6F">
      <w:pPr>
        <w:ind w:rightChars="900" w:right="1890" w:firstLineChars="400" w:firstLine="840"/>
        <w:jc w:val="left"/>
        <w:rPr>
          <w:rFonts w:ascii="ＭＳ 明朝" w:hAnsi="ＭＳ 明朝"/>
        </w:rPr>
      </w:pPr>
      <w:r>
        <w:rPr>
          <w:rFonts w:ascii="ＭＳ 明朝" w:hAnsi="ＭＳ 明朝" w:hint="eastAsia"/>
        </w:rPr>
        <w:t>(b) 届出を受理した日が月の２日以降であるとき</w:t>
      </w:r>
    </w:p>
    <w:p w:rsidR="003870A3" w:rsidRDefault="008A1B6F">
      <w:pPr>
        <w:ind w:rightChars="900" w:right="1890"/>
        <w:jc w:val="right"/>
        <w:rPr>
          <w:rFonts w:ascii="ＭＳ 明朝" w:hAnsi="ＭＳ 明朝"/>
        </w:rPr>
      </w:pPr>
      <w:r>
        <w:rPr>
          <w:rFonts w:ascii="ＭＳ 明朝" w:hAnsi="ＭＳ 明朝" w:hint="eastAsia"/>
        </w:rPr>
        <w:t>届出を受理した日の属する月の翌月から支給</w:t>
      </w:r>
    </w:p>
    <w:p w:rsidR="003870A3" w:rsidRDefault="008A1B6F">
      <w:pPr>
        <w:ind w:leftChars="500" w:left="1275" w:rightChars="900" w:right="1890" w:hangingChars="107" w:hanging="225"/>
        <w:jc w:val="left"/>
        <w:rPr>
          <w:rFonts w:ascii="ＭＳ 明朝" w:hAnsi="ＭＳ 明朝"/>
        </w:rPr>
      </w:pPr>
      <w:r>
        <w:rPr>
          <w:rFonts w:ascii="ＭＳ 明朝" w:hAnsi="ＭＳ 明朝" w:hint="eastAsia"/>
        </w:rPr>
        <w:t>※　職員が遠隔又は交通不便の地にあり，届出書類の送達に時日を要</w:t>
      </w:r>
      <w:r w:rsidR="00FE5914">
        <w:rPr>
          <w:rFonts w:ascii="ＭＳ 明朝" w:hAnsi="ＭＳ 明朝" w:hint="eastAsia"/>
        </w:rPr>
        <w:t>する場合は，職員が届出書類を発送した日を持って｢受理した日｣とみ</w:t>
      </w:r>
      <w:bookmarkStart w:id="0" w:name="_GoBack"/>
      <w:bookmarkEnd w:id="0"/>
      <w:r>
        <w:rPr>
          <w:rFonts w:ascii="ＭＳ 明朝" w:hAnsi="ＭＳ 明朝" w:hint="eastAsia"/>
        </w:rPr>
        <w:t>なすことができる。</w:t>
      </w:r>
    </w:p>
    <w:p w:rsidR="003870A3" w:rsidRDefault="008A1B6F">
      <w:pPr>
        <w:ind w:leftChars="300" w:left="630" w:rightChars="900" w:right="1890" w:firstLineChars="200" w:firstLine="420"/>
        <w:jc w:val="left"/>
        <w:rPr>
          <w:rFonts w:ascii="ＭＳ 明朝" w:hAnsi="ＭＳ 明朝"/>
        </w:rPr>
      </w:pPr>
      <w:r>
        <w:rPr>
          <w:rFonts w:ascii="ＭＳ 明朝" w:hAnsi="ＭＳ 明朝" w:hint="eastAsia"/>
        </w:rPr>
        <w:t>※　「・・・の日から○日」という場合，初日は不算入</w:t>
      </w:r>
    </w:p>
    <w:p w:rsidR="003870A3" w:rsidRDefault="008A1B6F">
      <w:pPr>
        <w:ind w:rightChars="900" w:right="1890" w:firstLineChars="200" w:firstLine="420"/>
        <w:jc w:val="left"/>
        <w:rPr>
          <w:rFonts w:ascii="ＭＳ 明朝" w:hAnsi="ＭＳ 明朝"/>
        </w:rPr>
      </w:pPr>
      <w:r>
        <w:rPr>
          <w:rFonts w:ascii="ＭＳ 明朝" w:hAnsi="ＭＳ 明朝" w:hint="eastAsia"/>
        </w:rPr>
        <w:t>(ｲ) 支給の終期</w:t>
      </w:r>
    </w:p>
    <w:p w:rsidR="003870A3" w:rsidRDefault="008A1B6F">
      <w:pPr>
        <w:ind w:rightChars="900" w:right="1890" w:firstLineChars="300" w:firstLine="630"/>
        <w:jc w:val="left"/>
        <w:rPr>
          <w:rFonts w:ascii="ＭＳ 明朝" w:hAnsi="ＭＳ 明朝"/>
        </w:rPr>
      </w:pPr>
      <w:r>
        <w:rPr>
          <w:rFonts w:ascii="ＭＳ 明朝" w:hAnsi="ＭＳ 明朝" w:hint="eastAsia"/>
        </w:rPr>
        <w:t>ａ　事実の生じた日が月の初日である場合</w:t>
      </w:r>
    </w:p>
    <w:p w:rsidR="003870A3" w:rsidRDefault="008A1B6F">
      <w:pPr>
        <w:ind w:rightChars="900" w:right="1890"/>
        <w:jc w:val="right"/>
        <w:rPr>
          <w:rFonts w:ascii="ＭＳ 明朝" w:hAnsi="ＭＳ 明朝"/>
        </w:rPr>
      </w:pPr>
      <w:r>
        <w:rPr>
          <w:rFonts w:ascii="ＭＳ 明朝" w:hAnsi="ＭＳ 明朝" w:hint="eastAsia"/>
        </w:rPr>
        <w:t>事実の生じた日の属する月の前月をもって終了</w:t>
      </w:r>
    </w:p>
    <w:p w:rsidR="003870A3" w:rsidRDefault="008A1B6F">
      <w:pPr>
        <w:ind w:rightChars="900" w:right="1890" w:firstLineChars="300" w:firstLine="630"/>
        <w:jc w:val="left"/>
        <w:rPr>
          <w:rFonts w:ascii="ＭＳ 明朝" w:hAnsi="ＭＳ 明朝"/>
        </w:rPr>
      </w:pPr>
      <w:r>
        <w:rPr>
          <w:rFonts w:ascii="ＭＳ 明朝" w:hAnsi="ＭＳ 明朝" w:hint="eastAsia"/>
        </w:rPr>
        <w:t>ｂ　事実の生じた日が月の２日以降であるとき</w:t>
      </w:r>
    </w:p>
    <w:p w:rsidR="003870A3" w:rsidRDefault="008A1B6F">
      <w:pPr>
        <w:ind w:rightChars="900" w:right="1890"/>
        <w:jc w:val="right"/>
        <w:rPr>
          <w:rFonts w:ascii="ＭＳ 明朝" w:hAnsi="ＭＳ 明朝"/>
        </w:rPr>
      </w:pPr>
      <w:r>
        <w:rPr>
          <w:rFonts w:ascii="ＭＳ 明朝" w:hAnsi="ＭＳ 明朝" w:hint="eastAsia"/>
        </w:rPr>
        <w:t>事実の生じた日の属する月をもって終了</w:t>
      </w:r>
    </w:p>
    <w:p w:rsidR="003870A3" w:rsidRDefault="008A1B6F">
      <w:pPr>
        <w:ind w:rightChars="900" w:right="1890" w:firstLineChars="200" w:firstLine="420"/>
        <w:jc w:val="left"/>
        <w:rPr>
          <w:rFonts w:ascii="ＭＳ 明朝" w:hAnsi="ＭＳ 明朝"/>
        </w:rPr>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ragraph">
                  <wp:posOffset>20320</wp:posOffset>
                </wp:positionV>
                <wp:extent cx="1151890" cy="485775"/>
                <wp:effectExtent l="0" t="0" r="635" b="635"/>
                <wp:wrapNone/>
                <wp:docPr id="105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85775"/>
                        </a:xfrm>
                        <a:prstGeom prst="rect">
                          <a:avLst/>
                        </a:prstGeom>
                        <a:noFill/>
                        <a:ln>
                          <a:noFill/>
                        </a:ln>
                        <a:effectLst/>
                      </wps:spPr>
                      <wps:txbx>
                        <w:txbxContent>
                          <w:p w:rsidR="003870A3" w:rsidRDefault="008A1B6F" w:rsidP="008A1B6F">
                            <w:pPr>
                              <w:spacing w:line="260" w:lineRule="exact"/>
                              <w:jc w:val="left"/>
                            </w:pPr>
                            <w:r>
                              <w:rPr>
                                <w:rFonts w:hint="eastAsia"/>
                              </w:rPr>
                              <w:t>給与条例</w:t>
                            </w:r>
                          </w:p>
                          <w:p w:rsidR="003870A3" w:rsidRDefault="008A1B6F" w:rsidP="008A1B6F">
                            <w:pPr>
                              <w:spacing w:line="260" w:lineRule="exact"/>
                              <w:jc w:val="right"/>
                            </w:pPr>
                            <w:r>
                              <w:rPr>
                                <w:rFonts w:hint="eastAsia"/>
                              </w:rPr>
                              <w:t>第</w:t>
                            </w:r>
                            <w:r>
                              <w:rPr>
                                <w:rFonts w:ascii="ＭＳ 明朝" w:hAnsi="ＭＳ 明朝" w:hint="eastAsia"/>
                              </w:rPr>
                              <w:t>10</w:t>
                            </w:r>
                            <w:r>
                              <w:rPr>
                                <w:rFonts w:hint="eastAsia"/>
                              </w:rPr>
                              <w:t>条</w:t>
                            </w:r>
                            <w:r>
                              <w:rPr>
                                <w:rFonts w:hint="eastAsia"/>
                              </w:rPr>
                              <w:t>_</w:t>
                            </w:r>
                            <w:r>
                              <w:rPr>
                                <w:rFonts w:ascii="ＭＳ 明朝" w:hAnsi="ＭＳ 明朝" w:hint="eastAsia"/>
                              </w:rPr>
                              <w:t>3</w:t>
                            </w:r>
                          </w:p>
                        </w:txbxContent>
                      </wps:txbx>
                      <wps:bodyPr rot="0" vertOverflow="overflow" horzOverflow="overflow" wrap="square" lIns="36000" tIns="0" rIns="0" bIns="0" anchor="t" anchorCtr="0" upright="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 Box 170" o:spid="_x0000_s1050" type="#_x0000_t202" style="position:absolute;left:0;text-align:left;margin-left:391.05pt;margin-top:1.6pt;width:90.7pt;height:38.25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" filled="f" stroked="f">
                <v:textbox inset="1mm,0,0,0">
                  <w:txbxContent>
                    <w:p w:rsidR="003870A3" w:rsidRDefault="008A1B6F" w:rsidP="008A1B6F">
                      <w:pPr>
                        <w:spacing w:line="260" w:lineRule="exact"/>
                        <w:jc w:val="left"/>
                      </w:pPr>
                      <w:r>
                        <w:rPr>
                          <w:rFonts w:hint="eastAsia"/>
                        </w:rPr>
                        <w:t>給与条例</w:t>
                      </w:r>
                    </w:p>
                    <w:p w:rsidR="003870A3" w:rsidRDefault="008A1B6F" w:rsidP="008A1B6F">
                      <w:pPr>
                        <w:spacing w:line="260" w:lineRule="exact"/>
                        <w:jc w:val="right"/>
                      </w:pPr>
                      <w:r>
                        <w:rPr>
                          <w:rFonts w:hint="eastAsia"/>
                        </w:rPr>
                        <w:t>第</w:t>
                      </w:r>
                      <w:r>
                        <w:rPr>
                          <w:rFonts w:ascii="ＭＳ 明朝" w:hAnsi="ＭＳ 明朝" w:hint="eastAsia"/>
                        </w:rPr>
                        <w:t>10</w:t>
                      </w:r>
                      <w:r>
                        <w:rPr>
                          <w:rFonts w:hint="eastAsia"/>
                        </w:rPr>
                        <w:t>条</w:t>
                      </w:r>
                      <w:r>
                        <w:rPr>
                          <w:rFonts w:hint="eastAsia"/>
                        </w:rPr>
                        <w:t>_</w:t>
                      </w:r>
                      <w:r>
                        <w:rPr>
                          <w:rFonts w:ascii="ＭＳ 明朝" w:hAnsi="ＭＳ 明朝" w:hint="eastAsia"/>
                        </w:rPr>
                        <w:t>3</w:t>
                      </w:r>
                    </w:p>
                  </w:txbxContent>
                </v:textbox>
                <w10:wrap anchorx="margin"/>
              </v:shape>
            </w:pict>
          </mc:Fallback>
        </mc:AlternateContent>
      </w:r>
      <w:r>
        <w:rPr>
          <w:rFonts w:ascii="ＭＳ 明朝" w:hAnsi="ＭＳ 明朝" w:hint="eastAsia"/>
        </w:rPr>
        <w:t>(ｳ) 改定の時期</w:t>
      </w:r>
    </w:p>
    <w:p w:rsidR="003870A3" w:rsidRDefault="008A1B6F">
      <w:pPr>
        <w:ind w:rightChars="900" w:right="1890" w:firstLineChars="300" w:firstLine="630"/>
        <w:jc w:val="left"/>
        <w:rPr>
          <w:rFonts w:ascii="ＭＳ 明朝" w:hAnsi="ＭＳ 明朝"/>
        </w:rPr>
      </w:pPr>
      <w:r>
        <w:rPr>
          <w:rFonts w:ascii="ＭＳ 明朝" w:hAnsi="ＭＳ 明朝" w:hint="eastAsia"/>
        </w:rPr>
        <w:t>ａ　増額改定　　「(ｱ)支給の始期」に同じ</w:t>
      </w:r>
    </w:p>
    <w:p w:rsidR="003870A3" w:rsidRDefault="008A1B6F">
      <w:pPr>
        <w:ind w:rightChars="900" w:right="1890" w:firstLineChars="300" w:firstLine="630"/>
        <w:jc w:val="left"/>
        <w:rPr>
          <w:rFonts w:ascii="ＭＳ 明朝" w:hAnsi="ＭＳ 明朝"/>
        </w:rPr>
      </w:pPr>
      <w:r>
        <w:rPr>
          <w:rFonts w:ascii="ＭＳ 明朝" w:hAnsi="ＭＳ 明朝" w:hint="eastAsia"/>
        </w:rPr>
        <w:t>ｂ　減額改定　　「(ｲ)支給の終期」に同じ</w:t>
      </w:r>
    </w:p>
    <w:p w:rsidR="003870A3" w:rsidRDefault="008A1B6F">
      <w:pPr>
        <w:ind w:rightChars="900" w:right="1890" w:firstLineChars="100" w:firstLine="210"/>
        <w:jc w:val="left"/>
        <w:rPr>
          <w:rFonts w:ascii="ＭＳ 明朝" w:hAnsi="ＭＳ 明朝"/>
        </w:rPr>
      </w:pPr>
      <w:r>
        <w:rPr>
          <w:rFonts w:ascii="ＭＳ 明朝" w:hAnsi="ＭＳ 明朝" w:hint="eastAsia"/>
        </w:rPr>
        <w:t>エ　支給方法</w:t>
      </w:r>
    </w:p>
    <w:p w:rsidR="003870A3" w:rsidRDefault="008A1B6F">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給料の支給方法に準じて支給する。</w:t>
      </w:r>
    </w:p>
    <w:p w:rsidR="003870A3" w:rsidRDefault="008A1B6F">
      <w:pPr>
        <w:ind w:leftChars="200" w:left="630" w:rightChars="900" w:right="1890" w:hangingChars="100" w:hanging="21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職員が次に掲げる事由によって，給料を減額されたときにおいても，扶養手当は減額されない。</w:t>
      </w:r>
    </w:p>
    <w:p w:rsidR="003870A3" w:rsidRDefault="008A1B6F">
      <w:pPr>
        <w:ind w:rightChars="900" w:right="1890" w:firstLineChars="300" w:firstLine="630"/>
        <w:jc w:val="left"/>
        <w:rPr>
          <w:rFonts w:ascii="ＭＳ 明朝" w:hAnsi="ＭＳ 明朝"/>
        </w:rPr>
      </w:pPr>
      <w:r>
        <w:rPr>
          <w:rFonts w:ascii="ＭＳ 明朝" w:hAnsi="ＭＳ 明朝" w:hint="eastAsia"/>
        </w:rPr>
        <w:t>ａ　欠勤等により給与を減額された場合（給与条例第12条１項関係）</w:t>
      </w:r>
    </w:p>
    <w:p w:rsidR="003870A3" w:rsidRDefault="008A1B6F">
      <w:pPr>
        <w:ind w:rightChars="900" w:right="1890" w:firstLineChars="300" w:firstLine="630"/>
        <w:jc w:val="left"/>
        <w:rPr>
          <w:rFonts w:ascii="ＭＳ 明朝" w:hAnsi="ＭＳ 明朝"/>
        </w:rPr>
      </w:pPr>
      <w:r>
        <w:rPr>
          <w:rFonts w:ascii="ＭＳ 明朝" w:hAnsi="ＭＳ 明朝" w:hint="eastAsia"/>
        </w:rPr>
        <w:t>ｂ　90日以上の病休取得により給与を半減された場合（同２項関係）</w:t>
      </w:r>
    </w:p>
    <w:p w:rsidR="003870A3" w:rsidRDefault="008A1B6F">
      <w:pPr>
        <w:ind w:rightChars="900" w:right="1890" w:firstLineChars="300" w:firstLine="630"/>
        <w:jc w:val="left"/>
        <w:rPr>
          <w:rFonts w:ascii="ＭＳ 明朝" w:hAnsi="ＭＳ 明朝"/>
        </w:rPr>
      </w:pPr>
      <w:r>
        <w:rPr>
          <w:rFonts w:ascii="ＭＳ 明朝" w:hAnsi="ＭＳ 明朝" w:hint="eastAsia"/>
        </w:rPr>
        <w:t>ｃ　懲戒処分として給料を減じられた場合（ただし停職を除く）</w:t>
      </w:r>
    </w:p>
    <w:p w:rsidR="003870A3" w:rsidRDefault="008A1B6F">
      <w:pPr>
        <w:ind w:rightChars="900" w:right="1890" w:firstLineChars="100" w:firstLine="210"/>
        <w:jc w:val="left"/>
        <w:rPr>
          <w:rFonts w:ascii="ＭＳ 明朝" w:hAnsi="ＭＳ 明朝"/>
        </w:rPr>
      </w:pPr>
      <w:r>
        <w:rPr>
          <w:rFonts w:ascii="ＭＳ 明朝" w:hAnsi="ＭＳ 明朝" w:hint="eastAsia"/>
        </w:rPr>
        <w:t>オ　届出</w:t>
      </w:r>
    </w:p>
    <w:p w:rsidR="003870A3" w:rsidRDefault="008A1B6F">
      <w:pPr>
        <w:ind w:leftChars="200" w:left="420" w:rightChars="900" w:right="1890" w:firstLineChars="100" w:firstLine="21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0</wp:posOffset>
                </wp:positionV>
                <wp:extent cx="1151890" cy="333375"/>
                <wp:effectExtent l="0" t="0" r="635" b="635"/>
                <wp:wrapNone/>
                <wp:docPr id="1054"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33375"/>
                        </a:xfrm>
                        <a:prstGeom prst="rect">
                          <a:avLst/>
                        </a:prstGeom>
                        <a:solidFill>
                          <a:srgbClr val="FFFFFF"/>
                        </a:solidFill>
                        <a:ln>
                          <a:noFill/>
                        </a:ln>
                        <a:effectLst/>
                      </wps:spPr>
                      <wps:txbx>
                        <w:txbxContent>
                          <w:p w:rsidR="003870A3" w:rsidRDefault="008A1B6F" w:rsidP="008A1B6F">
                            <w:pPr>
                              <w:spacing w:line="260" w:lineRule="exact"/>
                              <w:jc w:val="left"/>
                            </w:pPr>
                            <w:r>
                              <w:rPr>
                                <w:rFonts w:hint="eastAsia"/>
                              </w:rPr>
                              <w:t>給与条例</w:t>
                            </w:r>
                            <w:r>
                              <w:rPr>
                                <w:rFonts w:hint="eastAsia"/>
                              </w:rPr>
                              <w:t xml:space="preserve"> </w:t>
                            </w:r>
                            <w:r>
                              <w:rPr>
                                <w:rFonts w:hint="eastAsia"/>
                              </w:rPr>
                              <w:t>第</w:t>
                            </w:r>
                            <w:r>
                              <w:rPr>
                                <w:rFonts w:ascii="ＭＳ 明朝" w:hAnsi="ＭＳ 明朝" w:hint="eastAsia"/>
                              </w:rPr>
                              <w:t>10</w:t>
                            </w:r>
                            <w:r>
                              <w:rPr>
                                <w:rFonts w:hint="eastAsia"/>
                              </w:rPr>
                              <w:t>条</w:t>
                            </w:r>
                          </w:p>
                        </w:txbxContent>
                      </wps:txbx>
                      <wps:bodyPr rot="0" vertOverflow="overflow" horzOverflow="overflow" wrap="square" lIns="36000" tIns="0" rIns="0" bIns="0" anchor="t" anchorCtr="0" upright="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 Box 131" o:spid="_x0000_s1051" type="#_x0000_t202" style="position:absolute;left:0;text-align:left;margin-left:391.25pt;margin-top:0;width:90.7pt;height:26.2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" stroked="f">
                <v:textbox inset="1mm,0,0,0">
                  <w:txbxContent>
                    <w:p w:rsidR="003870A3" w:rsidRDefault="008A1B6F" w:rsidP="008A1B6F">
                      <w:pPr>
                        <w:spacing w:line="260" w:lineRule="exact"/>
                        <w:jc w:val="left"/>
                      </w:pPr>
                      <w:r>
                        <w:rPr>
                          <w:rFonts w:hint="eastAsia"/>
                        </w:rPr>
                        <w:t>給与条例</w:t>
                      </w:r>
                      <w:r>
                        <w:rPr>
                          <w:rFonts w:hint="eastAsia"/>
                        </w:rPr>
                        <w:t xml:space="preserve"> </w:t>
                      </w:r>
                      <w:r>
                        <w:rPr>
                          <w:rFonts w:hint="eastAsia"/>
                        </w:rPr>
                        <w:t>第</w:t>
                      </w:r>
                      <w:r>
                        <w:rPr>
                          <w:rFonts w:ascii="ＭＳ 明朝" w:hAnsi="ＭＳ 明朝" w:hint="eastAsia"/>
                        </w:rPr>
                        <w:t>10</w:t>
                      </w:r>
                      <w:r>
                        <w:rPr>
                          <w:rFonts w:hint="eastAsia"/>
                        </w:rPr>
                        <w:t>条</w:t>
                      </w:r>
                    </w:p>
                  </w:txbxContent>
                </v:textbox>
                <w10:wrap anchorx="margin"/>
              </v:shape>
            </w:pict>
          </mc:Fallback>
        </mc:AlternateContent>
      </w:r>
      <w:r>
        <w:rPr>
          <w:rFonts w:ascii="ＭＳ 明朝" w:hAnsi="ＭＳ 明朝" w:hint="eastAsia"/>
        </w:rPr>
        <w:t>職員が次の事由に該当するに至ったときは，任命権者に届けなければならない。</w:t>
      </w:r>
    </w:p>
    <w:p w:rsidR="003870A3" w:rsidRDefault="008A1B6F">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認定</w:t>
      </w:r>
    </w:p>
    <w:p w:rsidR="003870A3" w:rsidRDefault="008A1B6F">
      <w:pPr>
        <w:ind w:rightChars="900" w:right="1890" w:firstLineChars="300" w:firstLine="630"/>
        <w:jc w:val="left"/>
        <w:rPr>
          <w:rFonts w:ascii="ＭＳ 明朝" w:hAnsi="ＭＳ 明朝"/>
        </w:rPr>
      </w:pPr>
      <w:r>
        <w:rPr>
          <w:rFonts w:ascii="ＭＳ 明朝" w:hAnsi="ＭＳ 明朝" w:hint="eastAsia"/>
        </w:rPr>
        <w:t>ａ　採用</w:t>
      </w:r>
    </w:p>
    <w:p w:rsidR="003870A3" w:rsidRDefault="008A1B6F">
      <w:pPr>
        <w:ind w:leftChars="371" w:left="989" w:rightChars="900" w:right="1890" w:hangingChars="100" w:hanging="210"/>
        <w:jc w:val="left"/>
        <w:rPr>
          <w:rFonts w:ascii="ＭＳ 明朝" w:hAnsi="ＭＳ 明朝"/>
        </w:rPr>
      </w:pPr>
      <w:r>
        <w:rPr>
          <w:rFonts w:ascii="ＭＳ 明朝" w:hAnsi="ＭＳ 明朝" w:hint="eastAsia"/>
        </w:rPr>
        <w:t xml:space="preserve">　 新採職員に扶養親族がある場合は，採用日を事実発生日とする。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ｂ　結婚</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婚姻日又は事実上婚姻関係と同様の事実が発生した日(挙式の日等)を事実発生日とする。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ｃ　出生</w:t>
      </w:r>
    </w:p>
    <w:p w:rsidR="003870A3" w:rsidRDefault="008A1B6F">
      <w:pPr>
        <w:ind w:rightChars="900" w:right="1890" w:firstLineChars="300" w:firstLine="630"/>
        <w:jc w:val="left"/>
        <w:rPr>
          <w:rFonts w:ascii="ＭＳ 明朝" w:hAnsi="ＭＳ 明朝"/>
        </w:rPr>
      </w:pPr>
      <w:r>
        <w:rPr>
          <w:rFonts w:hint="eastAsia"/>
          <w:noProof/>
        </w:rPr>
        <w:lastRenderedPageBreak/>
        <mc:AlternateContent>
          <mc:Choice Requires="wps">
            <w:drawing>
              <wp:anchor distT="0" distB="0" distL="114300" distR="114300" simplePos="0" relativeHeight="31"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55" name="Line 121"/>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13DD9F0" id="Line 121" o:spid="_x0000_s1026" style="position:absolute;left:0;text-align:left;z-index:31;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" strokeweight=".5pt">
                <w10:wrap anchorx="margin" anchory="margin"/>
              </v:line>
            </w:pict>
          </mc:Fallback>
        </mc:AlternateContent>
      </w:r>
      <w:r>
        <w:rPr>
          <w:rFonts w:ascii="ＭＳ 明朝" w:hAnsi="ＭＳ 明朝" w:hint="eastAsia"/>
        </w:rPr>
        <w:t>ｄ　離職</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退職した日の翌日（退職した日の給与が支払われない場合は退職の当日）を事実発生日とする。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ｅ　満60歳</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満60歳の誕生日を事実発生日とする。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ｆ　養子縁組</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養子縁組をしたことを届け出た日を事実発生日とする。</w:t>
      </w:r>
    </w:p>
    <w:p w:rsidR="003870A3" w:rsidRDefault="008A1B6F">
      <w:pPr>
        <w:ind w:rightChars="900" w:right="1890" w:firstLineChars="200" w:firstLine="42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終了</w:t>
      </w:r>
    </w:p>
    <w:p w:rsidR="003870A3" w:rsidRDefault="008A1B6F">
      <w:pPr>
        <w:ind w:rightChars="900" w:right="1890" w:firstLineChars="300" w:firstLine="630"/>
        <w:jc w:val="left"/>
        <w:rPr>
          <w:rFonts w:ascii="ＭＳ 明朝" w:hAnsi="ＭＳ 明朝"/>
        </w:rPr>
      </w:pPr>
      <w:r>
        <w:rPr>
          <w:rFonts w:ascii="ＭＳ 明朝" w:hAnsi="ＭＳ 明朝" w:hint="eastAsia"/>
        </w:rPr>
        <w:t>ａ　死亡</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死亡日を事実発生日とする。</w:t>
      </w:r>
    </w:p>
    <w:p w:rsidR="003870A3" w:rsidRDefault="008A1B6F">
      <w:pPr>
        <w:ind w:rightChars="900" w:right="1890" w:firstLineChars="300" w:firstLine="630"/>
        <w:jc w:val="left"/>
        <w:rPr>
          <w:rFonts w:ascii="ＭＳ 明朝" w:hAnsi="ＭＳ 明朝"/>
        </w:rPr>
      </w:pPr>
      <w:r>
        <w:rPr>
          <w:rFonts w:ascii="ＭＳ 明朝" w:hAnsi="ＭＳ 明朝" w:hint="eastAsia"/>
        </w:rPr>
        <w:t>ｂ　就職</w:t>
      </w:r>
    </w:p>
    <w:p w:rsidR="003870A3" w:rsidRDefault="008A1B6F">
      <w:pPr>
        <w:ind w:rightChars="900" w:right="1890" w:firstLineChars="300" w:firstLine="630"/>
        <w:jc w:val="left"/>
        <w:rPr>
          <w:rFonts w:ascii="ＭＳ 明朝" w:hAnsi="ＭＳ 明朝"/>
        </w:rPr>
      </w:pPr>
      <w:r>
        <w:rPr>
          <w:rFonts w:ascii="ＭＳ 明朝" w:hAnsi="ＭＳ 明朝" w:hint="eastAsia"/>
        </w:rPr>
        <w:t>ｃ　満22歳年度末</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満22歳に達する日以降の最初の４月１日を事実発生日とする。</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（終了の届は不要）</w:t>
      </w:r>
    </w:p>
    <w:p w:rsidR="003870A3" w:rsidRDefault="008A1B6F">
      <w:pPr>
        <w:ind w:rightChars="900" w:right="1890" w:firstLineChars="300" w:firstLine="630"/>
        <w:jc w:val="left"/>
        <w:rPr>
          <w:rFonts w:ascii="ＭＳ 明朝" w:hAnsi="ＭＳ 明朝"/>
        </w:rPr>
      </w:pPr>
      <w:r>
        <w:rPr>
          <w:rFonts w:ascii="ＭＳ 明朝" w:hAnsi="ＭＳ 明朝" w:hint="eastAsia"/>
        </w:rPr>
        <w:t>ｄ　年金等受給者</w:t>
      </w:r>
    </w:p>
    <w:p w:rsidR="003870A3" w:rsidRDefault="008A1B6F">
      <w:pPr>
        <w:ind w:leftChars="400" w:left="840" w:rightChars="900" w:right="1890" w:firstLineChars="100" w:firstLine="210"/>
        <w:jc w:val="left"/>
        <w:rPr>
          <w:rFonts w:ascii="ＭＳ 明朝" w:hAnsi="ＭＳ 明朝"/>
        </w:rPr>
      </w:pPr>
      <w:r>
        <w:rPr>
          <w:rFonts w:ascii="ＭＳ 明朝" w:hAnsi="ＭＳ 明朝" w:hint="eastAsia"/>
        </w:rPr>
        <w:t>受給者が裁定（改定）の通知を受け取った日を事実発生日とする。</w:t>
      </w:r>
    </w:p>
    <w:p w:rsidR="003870A3" w:rsidRDefault="008A1B6F">
      <w:pPr>
        <w:tabs>
          <w:tab w:val="left" w:pos="840"/>
        </w:tabs>
        <w:ind w:rightChars="900" w:right="1890" w:firstLineChars="200" w:firstLine="420"/>
        <w:jc w:val="left"/>
        <w:rPr>
          <w:rFonts w:ascii="ＭＳ 明朝" w:hAnsi="ＭＳ 明朝"/>
        </w:rPr>
      </w:pPr>
      <w:r>
        <w:rPr>
          <w:rFonts w:ascii="ＭＳ 明朝" w:hAnsi="ＭＳ 明朝" w:hint="eastAsia"/>
        </w:rPr>
        <w:t>(ｳ</w:t>
      </w:r>
      <w:r>
        <w:rPr>
          <w:rFonts w:ascii="ＭＳ 明朝" w:hAnsi="ＭＳ 明朝"/>
        </w:rPr>
        <w:t xml:space="preserve">) </w:t>
      </w:r>
      <w:r>
        <w:rPr>
          <w:rFonts w:ascii="ＭＳ 明朝" w:hAnsi="ＭＳ 明朝" w:hint="eastAsia"/>
        </w:rPr>
        <w:t>その他</w:t>
      </w:r>
    </w:p>
    <w:p w:rsidR="003870A3" w:rsidRDefault="008A1B6F">
      <w:pPr>
        <w:tabs>
          <w:tab w:val="left" w:pos="840"/>
        </w:tabs>
        <w:ind w:rightChars="900" w:right="1890" w:firstLineChars="300" w:firstLine="630"/>
        <w:jc w:val="left"/>
        <w:rPr>
          <w:rFonts w:ascii="ＭＳ 明朝" w:hAnsi="ＭＳ 明朝"/>
        </w:rPr>
      </w:pPr>
      <w:r>
        <w:rPr>
          <w:rFonts w:ascii="ＭＳ 明朝" w:hAnsi="ＭＳ 明朝" w:hint="eastAsia"/>
        </w:rPr>
        <w:t>ａ　雇用保険給付金受給者</w:t>
      </w:r>
    </w:p>
    <w:p w:rsidR="003749F6" w:rsidRDefault="008A1B6F">
      <w:pPr>
        <w:tabs>
          <w:tab w:val="left" w:pos="840"/>
        </w:tabs>
        <w:ind w:rightChars="900" w:right="1890" w:firstLineChars="400" w:firstLine="840"/>
        <w:jc w:val="left"/>
        <w:rPr>
          <w:rFonts w:ascii="ＭＳ 明朝" w:hAnsi="ＭＳ 明朝"/>
        </w:rPr>
      </w:pPr>
      <w:r>
        <w:rPr>
          <w:rFonts w:ascii="ＭＳ 明朝" w:hAnsi="ＭＳ 明朝" w:hint="eastAsia"/>
        </w:rPr>
        <w:t>・</w:t>
      </w:r>
      <w:r w:rsidR="003749F6">
        <w:rPr>
          <w:rFonts w:ascii="ＭＳ 明朝" w:hAnsi="ＭＳ 明朝" w:hint="eastAsia"/>
        </w:rPr>
        <w:t>日額3</w:t>
      </w:r>
      <w:r w:rsidR="003749F6">
        <w:rPr>
          <w:rFonts w:ascii="ＭＳ 明朝" w:hAnsi="ＭＳ 明朝"/>
        </w:rPr>
        <w:t>,611</w:t>
      </w:r>
      <w:r w:rsidR="003749F6">
        <w:rPr>
          <w:rFonts w:ascii="ＭＳ 明朝" w:hAnsi="ＭＳ 明朝" w:hint="eastAsia"/>
        </w:rPr>
        <w:t xml:space="preserve">円以下なら給付金支給開始の日が（支給開始の）事実発生　　　　　　　　　　　　　</w:t>
      </w:r>
    </w:p>
    <w:p w:rsidR="003870A3" w:rsidRPr="003749F6" w:rsidRDefault="003749F6">
      <w:pPr>
        <w:tabs>
          <w:tab w:val="left" w:pos="840"/>
        </w:tabs>
        <w:ind w:rightChars="900" w:right="1890" w:firstLineChars="400" w:firstLine="840"/>
        <w:jc w:val="left"/>
        <w:rPr>
          <w:rFonts w:ascii="ＭＳ 明朝" w:hAnsi="ＭＳ 明朝"/>
        </w:rPr>
      </w:pPr>
      <w:r>
        <w:rPr>
          <w:rFonts w:ascii="ＭＳ 明朝" w:hAnsi="ＭＳ 明朝" w:hint="eastAsia"/>
        </w:rPr>
        <w:t xml:space="preserve">　日</w:t>
      </w:r>
    </w:p>
    <w:p w:rsidR="003870A3" w:rsidRDefault="008A1B6F">
      <w:pPr>
        <w:tabs>
          <w:tab w:val="left" w:pos="840"/>
        </w:tabs>
        <w:ind w:rightChars="900" w:right="1890" w:firstLineChars="400" w:firstLine="840"/>
        <w:jc w:val="left"/>
        <w:rPr>
          <w:rFonts w:ascii="ＭＳ 明朝" w:hAnsi="ＭＳ 明朝"/>
        </w:rPr>
      </w:pPr>
      <w:r>
        <w:rPr>
          <w:rFonts w:ascii="ＭＳ 明朝" w:hAnsi="ＭＳ 明朝" w:hint="eastAsia"/>
        </w:rPr>
        <w:t>・</w:t>
      </w:r>
      <w:r w:rsidR="003749F6">
        <w:rPr>
          <w:rFonts w:ascii="ＭＳ 明朝" w:hAnsi="ＭＳ 明朝" w:hint="eastAsia"/>
        </w:rPr>
        <w:t>日額3</w:t>
      </w:r>
      <w:r w:rsidR="003749F6">
        <w:rPr>
          <w:rFonts w:ascii="ＭＳ 明朝" w:hAnsi="ＭＳ 明朝"/>
        </w:rPr>
        <w:t>,612</w:t>
      </w:r>
      <w:r w:rsidR="003749F6">
        <w:rPr>
          <w:rFonts w:ascii="ＭＳ 明朝" w:hAnsi="ＭＳ 明朝" w:hint="eastAsia"/>
        </w:rPr>
        <w:t>円以上なら受給資格喪失の日が（支給開始の）事実発生日</w:t>
      </w:r>
    </w:p>
    <w:p w:rsidR="003870A3" w:rsidRDefault="008A1B6F">
      <w:pPr>
        <w:tabs>
          <w:tab w:val="left" w:pos="840"/>
        </w:tabs>
        <w:ind w:rightChars="900" w:right="1890" w:firstLineChars="300" w:firstLine="630"/>
        <w:jc w:val="left"/>
        <w:rPr>
          <w:rFonts w:ascii="ＭＳ 明朝" w:hAnsi="ＭＳ 明朝"/>
        </w:rPr>
      </w:pPr>
      <w:r>
        <w:rPr>
          <w:rFonts w:ascii="ＭＳ 明朝" w:hAnsi="ＭＳ 明朝" w:hint="eastAsia"/>
        </w:rPr>
        <w:t>ｂ　育児給付金（育児手当金）受給者</w:t>
      </w:r>
    </w:p>
    <w:p w:rsidR="003749F6" w:rsidRDefault="008A1B6F" w:rsidP="003749F6">
      <w:pPr>
        <w:tabs>
          <w:tab w:val="left" w:pos="840"/>
        </w:tabs>
        <w:ind w:leftChars="400" w:left="1050" w:rightChars="900" w:right="1890" w:hangingChars="100" w:hanging="210"/>
        <w:jc w:val="left"/>
        <w:rPr>
          <w:rFonts w:ascii="ＭＳ 明朝" w:hAnsi="ＭＳ 明朝"/>
        </w:rPr>
      </w:pPr>
      <w:r>
        <w:rPr>
          <w:rFonts w:ascii="ＭＳ 明朝" w:hAnsi="ＭＳ 明朝" w:hint="eastAsia"/>
        </w:rPr>
        <w:t>・</w:t>
      </w:r>
      <w:r w:rsidR="003749F6">
        <w:rPr>
          <w:rFonts w:ascii="ＭＳ 明朝" w:hAnsi="ＭＳ 明朝" w:hint="eastAsia"/>
        </w:rPr>
        <w:t>育児給付金（育児手当金）＋復職後の所得を含む所得が130万円未満なら給付金支給開始（育児休業開始）の日が（支給開始の）事実発生日</w:t>
      </w:r>
    </w:p>
    <w:p w:rsidR="003749F6" w:rsidRDefault="008A1B6F" w:rsidP="003749F6">
      <w:pPr>
        <w:tabs>
          <w:tab w:val="left" w:pos="840"/>
        </w:tabs>
        <w:ind w:rightChars="900" w:right="1890" w:firstLineChars="400" w:firstLine="840"/>
        <w:jc w:val="left"/>
        <w:rPr>
          <w:rFonts w:ascii="ＭＳ 明朝" w:hAnsi="ＭＳ 明朝"/>
        </w:rPr>
      </w:pPr>
      <w:r>
        <w:rPr>
          <w:rFonts w:ascii="ＭＳ 明朝" w:hAnsi="ＭＳ 明朝" w:hint="eastAsia"/>
        </w:rPr>
        <w:t>・</w:t>
      </w:r>
      <w:r w:rsidR="003749F6">
        <w:rPr>
          <w:rFonts w:ascii="ＭＳ 明朝" w:hAnsi="ＭＳ 明朝" w:hint="eastAsia"/>
        </w:rPr>
        <w:t>育児給付金（育児手当金）が終了した場合、復職後の所得を含む所得</w:t>
      </w:r>
    </w:p>
    <w:p w:rsidR="00617D7A" w:rsidRDefault="003749F6" w:rsidP="003749F6">
      <w:pPr>
        <w:tabs>
          <w:tab w:val="left" w:pos="840"/>
        </w:tabs>
        <w:ind w:rightChars="900" w:right="1890" w:firstLineChars="400" w:firstLine="840"/>
        <w:jc w:val="left"/>
        <w:rPr>
          <w:rFonts w:ascii="ＭＳ 明朝" w:hAnsi="ＭＳ 明朝"/>
        </w:rPr>
      </w:pPr>
      <w:r>
        <w:rPr>
          <w:rFonts w:ascii="ＭＳ 明朝" w:hAnsi="ＭＳ 明朝" w:hint="eastAsia"/>
        </w:rPr>
        <w:t xml:space="preserve">　が130万円未満なら</w:t>
      </w:r>
      <w:r w:rsidR="00617D7A">
        <w:rPr>
          <w:rFonts w:ascii="ＭＳ 明朝" w:hAnsi="ＭＳ 明朝" w:hint="eastAsia"/>
        </w:rPr>
        <w:t>給付金が支給されなくなった日が（支給開始の）</w:t>
      </w:r>
    </w:p>
    <w:p w:rsidR="003870A3" w:rsidRDefault="00617D7A" w:rsidP="00617D7A">
      <w:pPr>
        <w:tabs>
          <w:tab w:val="left" w:pos="840"/>
        </w:tabs>
        <w:ind w:rightChars="900" w:right="1890" w:firstLineChars="500" w:firstLine="1050"/>
        <w:jc w:val="left"/>
        <w:rPr>
          <w:rFonts w:ascii="ＭＳ 明朝" w:hAnsi="ＭＳ 明朝"/>
        </w:rPr>
      </w:pPr>
      <w:r>
        <w:rPr>
          <w:rFonts w:ascii="ＭＳ 明朝" w:hAnsi="ＭＳ 明朝" w:hint="eastAsia"/>
        </w:rPr>
        <w:t>事実発生日</w:t>
      </w:r>
    </w:p>
    <w:p w:rsidR="00617D7A" w:rsidRDefault="00617D7A" w:rsidP="00617D7A">
      <w:pPr>
        <w:tabs>
          <w:tab w:val="left" w:pos="840"/>
        </w:tabs>
        <w:ind w:rightChars="900" w:right="1890"/>
        <w:jc w:val="left"/>
        <w:rPr>
          <w:rFonts w:ascii="ＭＳ 明朝" w:hAnsi="ＭＳ 明朝"/>
        </w:rPr>
      </w:pPr>
      <w:r>
        <w:rPr>
          <w:rFonts w:ascii="ＭＳ 明朝" w:hAnsi="ＭＳ 明朝" w:hint="eastAsia"/>
        </w:rPr>
        <w:t xml:space="preserve">　　　　・育児休業</w:t>
      </w:r>
      <w:r w:rsidR="007F7EC4">
        <w:rPr>
          <w:rFonts w:ascii="ＭＳ 明朝" w:hAnsi="ＭＳ 明朝" w:hint="eastAsia"/>
        </w:rPr>
        <w:t>終了</w:t>
      </w:r>
      <w:r>
        <w:rPr>
          <w:rFonts w:ascii="ＭＳ 明朝" w:hAnsi="ＭＳ 明朝" w:hint="eastAsia"/>
        </w:rPr>
        <w:t>日が（支給終了の）事実発生日</w:t>
      </w:r>
    </w:p>
    <w:sectPr w:rsidR="00617D7A">
      <w:headerReference w:type="even" r:id="rId6"/>
      <w:headerReference w:type="default" r:id="rId7"/>
      <w:footerReference w:type="even" r:id="rId8"/>
      <w:footerReference w:type="default" r:id="rId9"/>
      <w:pgSz w:w="11906" w:h="16838"/>
      <w:pgMar w:top="1418" w:right="1134" w:bottom="1418" w:left="1134" w:header="567" w:footer="851" w:gutter="0"/>
      <w:pgNumType w:start="52"/>
      <w:cols w:space="720"/>
      <w:docGrid w:type="linesAndChar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C11" w:rsidRDefault="00DA3C11">
      <w:r>
        <w:separator/>
      </w:r>
    </w:p>
  </w:endnote>
  <w:endnote w:type="continuationSeparator" w:id="0">
    <w:p w:rsidR="00DA3C11" w:rsidRDefault="00DA3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0A3" w:rsidRDefault="008A1B6F">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00FE5914" w:rsidRPr="00FE5914">
      <w:rPr>
        <w:rStyle w:val="a7"/>
        <w:rFonts w:ascii="ＭＳ 明朝" w:hAnsi="ＭＳ 明朝"/>
        <w:noProof/>
      </w:rPr>
      <w:t>54</w:t>
    </w:r>
    <w:r>
      <w:rPr>
        <w:rFonts w:hint="eastAsi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0A3" w:rsidRDefault="008A1B6F">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sidR="00FE5914" w:rsidRPr="00FE5914">
      <w:rPr>
        <w:rStyle w:val="a7"/>
        <w:rFonts w:ascii="ＭＳ 明朝" w:hAnsi="ＭＳ 明朝"/>
        <w:noProof/>
      </w:rPr>
      <w:t>55</w:t>
    </w:r>
    <w:r>
      <w:rPr>
        <w:rFonts w:hint="eastAs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C11" w:rsidRDefault="00DA3C11">
      <w:r>
        <w:separator/>
      </w:r>
    </w:p>
  </w:footnote>
  <w:footnote w:type="continuationSeparator" w:id="0">
    <w:p w:rsidR="00DA3C11" w:rsidRDefault="00DA3C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0A3" w:rsidRDefault="008A1B6F">
    <w:pPr>
      <w:pStyle w:val="a3"/>
    </w:pPr>
    <w:r>
      <w:rPr>
        <w:rFonts w:hint="eastAsia"/>
      </w:rPr>
      <w:t>３－３　給与・諸手当</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0A3" w:rsidRDefault="008A1B6F">
    <w:pPr>
      <w:pStyle w:val="a3"/>
      <w:tabs>
        <w:tab w:val="clear" w:pos="4252"/>
        <w:tab w:val="clear" w:pos="8504"/>
      </w:tabs>
      <w:wordWrap w:val="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0A3"/>
    <w:rsid w:val="0001026A"/>
    <w:rsid w:val="00021CC2"/>
    <w:rsid w:val="000676DE"/>
    <w:rsid w:val="000A031F"/>
    <w:rsid w:val="000B2977"/>
    <w:rsid w:val="00157665"/>
    <w:rsid w:val="0022514D"/>
    <w:rsid w:val="002C7568"/>
    <w:rsid w:val="003749F6"/>
    <w:rsid w:val="003870A3"/>
    <w:rsid w:val="005542DA"/>
    <w:rsid w:val="005C0468"/>
    <w:rsid w:val="00617D7A"/>
    <w:rsid w:val="007F7EC4"/>
    <w:rsid w:val="008A1B6F"/>
    <w:rsid w:val="009460C4"/>
    <w:rsid w:val="009862D0"/>
    <w:rsid w:val="009E7EBA"/>
    <w:rsid w:val="009F6795"/>
    <w:rsid w:val="00D366FB"/>
    <w:rsid w:val="00DA3C11"/>
    <w:rsid w:val="00DE2B4F"/>
    <w:rsid w:val="00DF11AB"/>
    <w:rsid w:val="00F20EB8"/>
    <w:rsid w:val="00FE59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75D87BB-EE7D-4FAE-8FEE-6F128686B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209264">
      <w:bodyDiv w:val="1"/>
      <w:marLeft w:val="0"/>
      <w:marRight w:val="0"/>
      <w:marTop w:val="0"/>
      <w:marBottom w:val="0"/>
      <w:divBdr>
        <w:top w:val="none" w:sz="0" w:space="0" w:color="auto"/>
        <w:left w:val="none" w:sz="0" w:space="0" w:color="auto"/>
        <w:bottom w:val="none" w:sz="0" w:space="0" w:color="auto"/>
        <w:right w:val="none" w:sz="0" w:space="0" w:color="auto"/>
      </w:divBdr>
      <w:divsChild>
        <w:div w:id="195771618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lnDef>
      <a:spPr>
        <a:xfrm>
          <a:off x="0" y="0"/>
          <a:ext cx="0" cy="0"/>
        </a:xfrm>
        <a:custGeom>
          <a:avLst/>
          <a:gdLst/>
          <a:ahLst/>
          <a:cxnLst/>
          <a:rect l="l" t="t" r="r" b="b"/>
          <a:pathLst/>
        </a:custGeom>
        <a:noFill/>
        <a:ln w="9525">
          <a:solidFill>
            <a:srgbClr val="000000"/>
          </a:solidFill>
          <a:round/>
          <a:headEnd/>
          <a:tailEnd/>
        </a:ln>
        <a:effectLst/>
      </a:spPr>
      <a:bodyPr vertOverflow="overflow" horzOverflow="overflow" lIns="74295" tIns="8890" rIns="74295" bIns="8890"/>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2562</Words>
  <Characters>2630</Characters>
  <Application>Microsoft Office Word</Application>
  <DocSecurity>0</DocSecurity>
  <Lines>149</Lines>
  <Paragraphs>100</Paragraphs>
  <ScaleCrop>false</ScaleCrop>
  <HeadingPairs>
    <vt:vector size="2" baseType="variant">
      <vt:variant>
        <vt:lpstr>タイトル</vt:lpstr>
      </vt:variant>
      <vt:variant>
        <vt:i4>1</vt:i4>
      </vt:variant>
    </vt:vector>
  </HeadingPairs>
  <TitlesOfParts>
    <vt:vector size="1" baseType="lpstr">
      <vt:lpstr>(3) 扶養手当</vt:lpstr>
    </vt:vector>
  </TitlesOfParts>
  <Company/>
  <LinksUpToDate>false</LinksUpToDate>
  <CharactersWithSpaces>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扶養手当</dc:title>
  <dc:creator>石川県公立小中学校教育事務研究会</dc:creator>
  <cp:lastModifiedBy>Microsoft アカウント</cp:lastModifiedBy>
  <cp:revision>6</cp:revision>
  <cp:lastPrinted>2017-06-06T23:44:00Z</cp:lastPrinted>
  <dcterms:created xsi:type="dcterms:W3CDTF">2023-12-15T00:39:00Z</dcterms:created>
  <dcterms:modified xsi:type="dcterms:W3CDTF">2024-08-22T09:24:00Z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5a31d6e65dc5beee0d2830646fb7386d9bfe49cacc9ddfa4ff98a8fcaa3ed176</vt:lpwstr>
  </property>
</Properties>
</file>