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E7F" w:rsidRDefault="00107312">
      <w:pPr>
        <w:pStyle w:val="a4"/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給料・諸手当等一覧表④</w:t>
      </w:r>
    </w:p>
    <w:tbl>
      <w:tblPr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4"/>
        <w:gridCol w:w="5669"/>
        <w:gridCol w:w="1417"/>
        <w:gridCol w:w="1361"/>
      </w:tblGrid>
      <w:tr w:rsidR="00203E7F" w:rsidTr="007F5F5C">
        <w:trPr>
          <w:cantSplit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203E7F" w:rsidRDefault="00107312">
            <w:pPr>
              <w:snapToGrid w:val="0"/>
              <w:spacing w:line="240" w:lineRule="atLeast"/>
              <w:ind w:leftChars="-20" w:left="-36" w:rightChars="-20" w:right="-36"/>
              <w:rPr>
                <w:rFonts w:ascii="ＭＳ 明朝" w:eastAsia="ＭＳ 明朝" w:hAnsi="ＭＳ 明朝"/>
                <w:w w:val="50"/>
                <w:sz w:val="21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203E7F" w:rsidTr="007F5F5C">
        <w:trPr>
          <w:cantSplit/>
          <w:trHeight w:val="964"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金沢市，内灘町（７級地）に在勤する職員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支給率３％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支給額＝（給料の月額＋管理職手当＋扶養手当）×（支給率）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支給地域から非支給地域に異動した場合，異動保障あり</w:t>
            </w:r>
          </w:p>
          <w:p w:rsidR="00203E7F" w:rsidRDefault="00775201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leftMargin">
                        <wp:posOffset>3584575</wp:posOffset>
                      </wp:positionH>
                      <wp:positionV relativeFrom="page">
                        <wp:posOffset>862965</wp:posOffset>
                      </wp:positionV>
                      <wp:extent cx="0" cy="431165"/>
                      <wp:effectExtent l="0" t="0" r="38100" b="26035"/>
                      <wp:wrapNone/>
                      <wp:docPr id="1026" name="Lin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17A509" id="Line 25" o:spid="_x0000_s1026" style="position:absolute;left:0;text-align:left;z-index:1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page" from="282.25pt,67.95pt" to="282.25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" strokeweight=".5pt">
                      <w10:wrap anchorx="margin" anchory="page"/>
                    </v:line>
                  </w:pict>
                </mc:Fallback>
              </mc:AlternateContent>
            </w:r>
            <w:r w:rsidR="00107312">
              <w:rPr>
                <w:rFonts w:ascii="ＭＳ 明朝" w:eastAsia="ＭＳ 明朝" w:hAnsi="ＭＳ 明朝" w:hint="eastAsia"/>
                <w:sz w:val="21"/>
              </w:rPr>
              <w:t>（１年目100％，２年目80％）</w:t>
            </w:r>
          </w:p>
        </w:tc>
        <w:tc>
          <w:tcPr>
            <w:tcW w:w="1417" w:type="dxa"/>
          </w:tcPr>
          <w:p w:rsidR="00203E7F" w:rsidRDefault="00775201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page">
                        <wp:posOffset>883920</wp:posOffset>
                      </wp:positionH>
                      <wp:positionV relativeFrom="page">
                        <wp:posOffset>862965</wp:posOffset>
                      </wp:positionV>
                      <wp:extent cx="0" cy="467995"/>
                      <wp:effectExtent l="0" t="0" r="38100" b="27305"/>
                      <wp:wrapNone/>
                      <wp:docPr id="1027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A7B3B4" id="Line 26" o:spid="_x0000_s1026" style="position:absolute;left:0;text-align:lef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69.6pt,67.95pt" to="69.6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" strokeweight=".5pt">
                      <w10:wrap anchorx="page" anchory="page"/>
                    </v:line>
                  </w:pict>
                </mc:Fallback>
              </mc:AlternateContent>
            </w:r>
            <w:r w:rsidR="00107312">
              <w:rPr>
                <w:rFonts w:ascii="ＭＳ 明朝" w:eastAsia="ＭＳ 明朝" w:hAnsi="ＭＳ 明朝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給料の月額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管理職手当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教職調整額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扶養手当</w:t>
            </w:r>
          </w:p>
        </w:tc>
      </w:tr>
      <w:tr w:rsidR="00203E7F" w:rsidTr="007F5F5C">
        <w:trPr>
          <w:cantSplit/>
          <w:trHeight w:val="5726"/>
        </w:trPr>
        <w:tc>
          <w:tcPr>
            <w:tcW w:w="10431" w:type="dxa"/>
            <w:gridSpan w:val="4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時間外勤務手当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・休日勤務手当　　　　　　　　　　　　　　　　　　　　　　　　　 　　</w:t>
            </w:r>
            <w:r>
              <w:rPr>
                <w:rFonts w:ascii="ＭＳ 明朝" w:eastAsia="ＭＳ 明朝" w:hAnsi="ＭＳ 明朝" w:hint="eastAsia"/>
                <w:w w:val="66"/>
                <w:sz w:val="21"/>
              </w:rPr>
              <w:t xml:space="preserve">事務職員・栄養職員　　　</w:t>
            </w:r>
            <w:r>
              <w:rPr>
                <w:rFonts w:ascii="ＭＳ 明朝" w:eastAsia="ＭＳ 明朝" w:hAnsi="ＭＳ 明朝" w:hint="eastAsia"/>
                <w:sz w:val="21"/>
              </w:rPr>
              <w:t>給料月額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66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 ＝ 1時間あたりの額 × 支給割合 × 時間数</w:t>
            </w:r>
          </w:p>
          <w:p w:rsidR="00203E7F" w:rsidRDefault="00107312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7時間45分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o:spid="_x0000_s1026" style="position:absolute;left:0;text-align:left;margin-left:446.1pt;margin-top:13.2pt;width:59.4pt;height:45.8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7時間45分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1日あたりの勤務時間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7" style="position:absolute;left:0;text-align:left;margin-left:274.65pt;margin-top:13pt;width:68.7pt;height:45.8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 w:rsidR="00203E7F" w:rsidRDefault="00203E7F">
                                  <w:pPr>
                                    <w:rPr>
                                      <w:rFonts w:ascii="ＭＳ 明朝" w:eastAsia="ＭＳ 明朝" w:hAnsi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28" style="position:absolute;left:0;text-align:left;margin-left:356.7pt;margin-top:13.6pt;width:64.05pt;height:4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 w:rsidR="00203E7F" w:rsidRDefault="00203E7F">
                            <w:pPr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時間外勤務手当１時間あたりの額の計算式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38時間45分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1週間あたり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29" style="position:absolute;left:0;text-align:left;margin-left:161.7pt;margin-top:.4pt;width:59.1pt;height:45.8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38時間45分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1週間あたり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 w:rsidRPr="003E0495"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(給料の月額＋月額で支払われる手当</w:t>
            </w:r>
            <w:r w:rsidRPr="003E0495">
              <w:rPr>
                <w:rFonts w:ascii="ＭＳ 明朝" w:eastAsia="ＭＳ 明朝" w:hAnsi="ＭＳ 明朝" w:hint="eastAsia"/>
                <w:spacing w:val="20"/>
                <w:w w:val="60"/>
                <w:kern w:val="0"/>
                <w:sz w:val="21"/>
                <w:fitText w:val="2162" w:id="1"/>
              </w:rPr>
              <w:t>)</w:t>
            </w:r>
            <w:r>
              <w:rPr>
                <w:rFonts w:ascii="ＭＳ 明朝" w:eastAsia="ＭＳ 明朝" w:hAnsi="ＭＳ 明朝" w:hint="eastAsia"/>
                <w:sz w:val="21"/>
              </w:rPr>
              <w:t>×12月÷　　　　　　　　×52週－　　　    　   　－　　 －　　　　　×   ×</w:t>
            </w:r>
          </w:p>
          <w:p w:rsidR="00203E7F" w:rsidRDefault="00203E7F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</w:p>
          <w:p w:rsidR="00203E7F" w:rsidRDefault="00107312">
            <w:pPr>
              <w:snapToGrid w:val="0"/>
              <w:spacing w:line="240" w:lineRule="atLeast"/>
              <w:ind w:firstLineChars="200" w:firstLine="35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支給割合</w:t>
            </w:r>
          </w:p>
          <w:tbl>
            <w:tblPr>
              <w:tblW w:w="9568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 w:rsidR="00203E7F">
              <w:trPr>
                <w:trHeight w:val="20"/>
              </w:trPr>
              <w:tc>
                <w:tcPr>
                  <w:tcW w:w="192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0:00　　　　　　　　5:00　 　　　(8:30)　 　(17:00)　　　 22:00　　　　　　　 24:00</w:t>
                  </w: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(休日及び年末年始の休日を除く)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正 規 の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13条1号・13条カッコ書</w:t>
                  </w:r>
                </w:p>
              </w:tc>
              <w:tc>
                <w:tcPr>
                  <w:tcW w:w="11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40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793" w:type="dxa"/>
                  <w:gridSpan w:val="2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13条1号･13条カッコ書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54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85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休  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</w:t>
                  </w:r>
                  <w:r>
                    <w:rPr>
                      <w:rFonts w:ascii="ＭＳ 明朝" w:eastAsia="ＭＳ 明朝" w:hAnsi="ＭＳ 明朝" w:hint="eastAsia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14条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666666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203E7F" w:rsidRDefault="00107312">
            <w:pPr>
              <w:wordWrap w:val="0"/>
              <w:snapToGrid w:val="0"/>
              <w:spacing w:line="240" w:lineRule="atLeas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(　　)は1か月60時間を超える場合　　　</w:t>
            </w:r>
          </w:p>
        </w:tc>
      </w:tr>
      <w:tr w:rsidR="00203E7F" w:rsidTr="007F5F5C">
        <w:trPr>
          <w:cantSplit/>
          <w:trHeight w:val="7276"/>
        </w:trPr>
        <w:tc>
          <w:tcPr>
            <w:tcW w:w="10431" w:type="dxa"/>
            <w:gridSpan w:val="4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140"/>
                <w:kern w:val="0"/>
                <w:sz w:val="21"/>
                <w:fitText w:val="1683" w:id="2"/>
              </w:rPr>
              <w:t>通勤手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21"/>
                <w:fitText w:val="1683" w:id="2"/>
              </w:rPr>
              <w:t>当</w:t>
            </w:r>
            <w:r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　　　　　　　　　　　　　　　　　　　　　　　　全職種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通勤距離：一般的に利用し得る最短の経路の長さによるもの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ア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交通機関等利用者　　　　支給限度額　60,000円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イ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交通用具使用者　　　　　0～2kmは非支給</w:t>
            </w:r>
          </w:p>
          <w:tbl>
            <w:tblPr>
              <w:tblW w:w="9139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 w:rsidR="00203E7F">
              <w:tc>
                <w:tcPr>
                  <w:tcW w:w="1381" w:type="dxa"/>
                  <w:gridSpan w:val="2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</w:tr>
            <w:tr w:rsidR="00203E7F">
              <w:tc>
                <w:tcPr>
                  <w:tcW w:w="688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927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</w:tr>
            <w:tr w:rsidR="00203E7F">
              <w:tc>
                <w:tcPr>
                  <w:tcW w:w="688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927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2,200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19,850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32,250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42,000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21,000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42,650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33,550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43,300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23,300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43,950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34,850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44,600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35,500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45,250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45,900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26,600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36,800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46,550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11,700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27,300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37,450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47,200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47,850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48,500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29,500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39,400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49,150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49,800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17,600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50,450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18,700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ind w:right="-9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31,600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41,350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93" w:type="dxa"/>
                </w:tcPr>
                <w:p w:rsidR="00203E7F" w:rsidRDefault="00203E7F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51,100</w:t>
                  </w:r>
                </w:p>
              </w:tc>
            </w:tr>
          </w:tbl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ウ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1"/>
              </w:rPr>
              <w:t>併用者　　　　　　　　　支給限度額　60,000円</w:t>
            </w:r>
          </w:p>
          <w:p w:rsidR="00203E7F" w:rsidRDefault="00107312">
            <w:pPr>
              <w:snapToGrid w:val="0"/>
              <w:spacing w:line="240" w:lineRule="atLeast"/>
              <w:ind w:firstLineChars="398" w:firstLine="663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・異動に伴い新幹線･鉄道等を利用することが必要となった職員に対し，特急料金等の2分の1の額を2万円を限度として加算。</w:t>
            </w:r>
          </w:p>
          <w:p w:rsidR="00203E7F" w:rsidRDefault="00107312">
            <w:pPr>
              <w:snapToGrid w:val="0"/>
              <w:spacing w:line="240" w:lineRule="atLeast"/>
              <w:ind w:leftChars="372" w:left="829" w:hangingChars="100" w:hanging="167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・北陸自動車道利用の場合，北陸自動車道料金を通勤距離ごとの手当額に加え，6万円を限度として計算。加算制度も該当する場合はいずれか高い方。</w:t>
            </w:r>
          </w:p>
          <w:p w:rsidR="00203E7F" w:rsidRDefault="00107312">
            <w:pPr>
              <w:snapToGrid w:val="0"/>
              <w:spacing w:line="240" w:lineRule="atLeast"/>
              <w:ind w:firstLineChars="297" w:firstLine="495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◎対象となる職員</w:t>
            </w:r>
          </w:p>
          <w:p w:rsidR="00203E7F" w:rsidRDefault="00107312">
            <w:pPr>
              <w:snapToGrid w:val="0"/>
              <w:spacing w:line="240" w:lineRule="atLeast"/>
              <w:ind w:leftChars="333" w:left="593" w:firstLineChars="122" w:firstLine="215"/>
              <w:rPr>
                <w:rFonts w:ascii="ＭＳ 明朝" w:eastAsia="ＭＳ 明朝" w:hAnsi="ＭＳ 明朝"/>
                <w:w w:val="95"/>
              </w:rPr>
            </w:pPr>
            <w:r>
              <w:rPr>
                <w:rFonts w:ascii="ＭＳ 明朝" w:eastAsia="ＭＳ 明朝" w:hAnsi="ＭＳ 明朝" w:hint="eastAsia"/>
                <w:w w:val="95"/>
                <w:sz w:val="21"/>
              </w:rPr>
              <w:t>利用によって通勤時間が30分以上短縮され，特急等を利用せずに通勤するものとした場合，通勤距離が60km以上又は通勤時間が概ね90分以上である職員。北陸自動車道の場合は，北陸自動車道を利用しない場合の通勤距離が60km以上であり，かつ北陸自動車道の利用距離が30km以上の職員。</w:t>
            </w:r>
          </w:p>
        </w:tc>
      </w:tr>
    </w:tbl>
    <w:p w:rsidR="00203E7F" w:rsidRDefault="00203E7F">
      <w:pPr>
        <w:spacing w:line="20" w:lineRule="exact"/>
        <w:rPr>
          <w:sz w:val="16"/>
        </w:rPr>
      </w:pPr>
    </w:p>
    <w:sectPr w:rsidR="00203E7F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495" w:rsidRDefault="003E0495">
      <w:r>
        <w:separator/>
      </w:r>
    </w:p>
  </w:endnote>
  <w:endnote w:type="continuationSeparator" w:id="0">
    <w:p w:rsidR="003E0495" w:rsidRDefault="003E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7F" w:rsidRDefault="00107312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495" w:rsidRDefault="003E0495">
      <w:r>
        <w:separator/>
      </w:r>
    </w:p>
  </w:footnote>
  <w:footnote w:type="continuationSeparator" w:id="0">
    <w:p w:rsidR="003E0495" w:rsidRDefault="003E0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7F" w:rsidRDefault="00107312">
    <w:pPr>
      <w:pStyle w:val="a4"/>
      <w:jc w:val="right"/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9"/>
  <w:drawingGridVerticalSpacing w:val="13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7F"/>
    <w:rsid w:val="00107312"/>
    <w:rsid w:val="00203E7F"/>
    <w:rsid w:val="003E0495"/>
    <w:rsid w:val="00775201"/>
    <w:rsid w:val="007F5F5C"/>
    <w:rsid w:val="00D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012D7"/>
  <w15:chartTrackingRefBased/>
  <w15:docId w15:val="{A1F0B8C6-27FE-4D4E-AE16-390A179D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給料・諸手当等一覧表④</dc:title>
  <dc:creator>石川県公立小中学校教育事務研究会</dc:creator>
  <cp:lastModifiedBy>作見小学校 事務職員</cp:lastModifiedBy>
  <cp:revision>8</cp:revision>
  <cp:lastPrinted>2015-11-11T04:49:00Z</cp:lastPrinted>
  <dcterms:created xsi:type="dcterms:W3CDTF">2022-01-29T15:21:00Z</dcterms:created>
  <dcterms:modified xsi:type="dcterms:W3CDTF">2023-09-22T05:12:00Z</dcterms:modified>
</cp:coreProperties>
</file>