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A1E" w:rsidRDefault="000819FB">
      <w:pPr>
        <w:spacing w:before="100" w:beforeAutospacing="1" w:after="100" w:afterAutospacing="1" w:line="380" w:lineRule="exact"/>
        <w:jc w:val="right"/>
        <w:rPr>
          <w:rFonts w:ascii="メイリオ" w:eastAsia="メイリオ" w:hAnsi="メイリオ"/>
        </w:rPr>
      </w:pPr>
      <w:r>
        <w:rPr>
          <w:rFonts w:ascii="メイリオ" w:eastAsia="メイリオ" w:hAnsi="メイリオ" w:hint="eastAsia"/>
        </w:rPr>
        <w:t>令和</w:t>
      </w:r>
      <w:r w:rsidR="00AB3F8E">
        <w:rPr>
          <w:rFonts w:ascii="メイリオ" w:eastAsia="メイリオ" w:hAnsi="メイリオ" w:hint="eastAsia"/>
          <w:color w:val="000000" w:themeColor="text1"/>
        </w:rPr>
        <w:t>6</w:t>
      </w:r>
      <w:r>
        <w:rPr>
          <w:rFonts w:ascii="メイリオ" w:eastAsia="メイリオ" w:hAnsi="メイリオ" w:hint="eastAsia"/>
        </w:rPr>
        <w:t>年３月</w:t>
      </w:r>
      <w:r>
        <w:rPr>
          <w:rFonts w:ascii="メイリオ" w:eastAsia="メイリオ" w:hAnsi="メイリオ" w:hint="eastAsia"/>
          <w:color w:val="000000" w:themeColor="text1"/>
        </w:rPr>
        <w:t>吉</w:t>
      </w:r>
      <w:r>
        <w:rPr>
          <w:rFonts w:ascii="メイリオ" w:eastAsia="メイリオ" w:hAnsi="メイリオ" w:hint="eastAsia"/>
        </w:rPr>
        <w:t>日</w:t>
      </w:r>
    </w:p>
    <w:p w:rsidR="00BD5A1E" w:rsidRDefault="000819FB">
      <w:pPr>
        <w:spacing w:before="100" w:beforeAutospacing="1" w:after="100" w:afterAutospacing="1" w:line="380" w:lineRule="exact"/>
        <w:rPr>
          <w:rFonts w:ascii="メイリオ" w:eastAsia="メイリオ" w:hAnsi="メイリオ"/>
        </w:rPr>
      </w:pPr>
      <w:r>
        <w:rPr>
          <w:rFonts w:ascii="メイリオ" w:eastAsia="メイリオ" w:hAnsi="メイリオ" w:hint="eastAsia"/>
        </w:rPr>
        <w:t>教育事務ハンドブックをご利用の皆様　各位</w:t>
      </w:r>
    </w:p>
    <w:p w:rsidR="00BD5A1E" w:rsidRDefault="000819FB">
      <w:pPr>
        <w:spacing w:before="100" w:beforeAutospacing="1" w:after="100" w:afterAutospacing="1" w:line="380" w:lineRule="exact"/>
        <w:jc w:val="right"/>
        <w:rPr>
          <w:rFonts w:ascii="メイリオ" w:eastAsia="メイリオ" w:hAnsi="メイリオ"/>
        </w:rPr>
      </w:pPr>
      <w:r>
        <w:rPr>
          <w:rFonts w:ascii="メイリオ" w:eastAsia="メイリオ" w:hAnsi="メイリオ" w:hint="eastAsia"/>
        </w:rPr>
        <w:t>教育事務ハンドブック改訂委員会</w:t>
      </w:r>
    </w:p>
    <w:p w:rsidR="00BD5A1E" w:rsidRDefault="00BD5A1E">
      <w:pPr>
        <w:spacing w:line="420" w:lineRule="exact"/>
        <w:rPr>
          <w:rFonts w:ascii="メイリオ" w:eastAsia="メイリオ" w:hAnsi="メイリオ"/>
          <w:sz w:val="16"/>
        </w:rPr>
      </w:pPr>
    </w:p>
    <w:p w:rsidR="00BD5A1E" w:rsidRDefault="000819FB">
      <w:pPr>
        <w:spacing w:line="420" w:lineRule="exact"/>
        <w:jc w:val="center"/>
        <w:rPr>
          <w:rFonts w:ascii="メイリオ" w:eastAsia="メイリオ" w:hAnsi="メイリオ"/>
          <w:b/>
          <w:sz w:val="28"/>
        </w:rPr>
      </w:pPr>
      <w:r>
        <w:rPr>
          <w:rFonts w:ascii="メイリオ" w:eastAsia="メイリオ" w:hAnsi="メイリオ" w:hint="eastAsia"/>
          <w:b/>
          <w:sz w:val="28"/>
        </w:rPr>
        <w:t>教育事務ハンドブックの</w:t>
      </w:r>
      <w:r>
        <w:rPr>
          <w:rFonts w:ascii="メイリオ" w:eastAsia="メイリオ" w:hAnsi="メイリオ" w:hint="eastAsia"/>
          <w:b/>
          <w:color w:val="000000" w:themeColor="text1"/>
          <w:sz w:val="28"/>
        </w:rPr>
        <w:t>差替えに</w:t>
      </w:r>
      <w:r>
        <w:rPr>
          <w:rFonts w:ascii="メイリオ" w:eastAsia="メイリオ" w:hAnsi="メイリオ" w:hint="eastAsia"/>
          <w:b/>
          <w:sz w:val="28"/>
        </w:rPr>
        <w:t>ついて（お願い）</w:t>
      </w:r>
    </w:p>
    <w:p w:rsidR="00BD5A1E" w:rsidRDefault="00BD5A1E">
      <w:pPr>
        <w:spacing w:line="420" w:lineRule="exact"/>
        <w:jc w:val="center"/>
        <w:rPr>
          <w:rFonts w:ascii="メイリオ" w:eastAsia="メイリオ" w:hAnsi="メイリオ"/>
          <w:b/>
          <w:sz w:val="32"/>
        </w:rPr>
      </w:pP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rPr>
        <w:t xml:space="preserve">　このたび改訂委員会においてハンドブックの加除修正作業を完了いたしました。ご利用</w:t>
      </w:r>
      <w:r>
        <w:rPr>
          <w:rFonts w:ascii="メイリオ" w:eastAsia="メイリオ" w:hAnsi="メイリオ" w:hint="eastAsia"/>
          <w:color w:val="000000" w:themeColor="text1"/>
        </w:rPr>
        <w:t xml:space="preserve">の皆様方からのご指摘や各種法規の改正等を受けて修正を行いました。　</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 xml:space="preserve">　つきましては、ご利用の皆様には大変お手数をおかけいたしますが、最新の情報をご利用いただくために下記の差替作業をお願いいたします。</w:t>
      </w:r>
    </w:p>
    <w:p w:rsidR="00BD5A1E" w:rsidRDefault="000819FB">
      <w:pPr>
        <w:pStyle w:val="a5"/>
        <w:rPr>
          <w:color w:val="000000" w:themeColor="text1"/>
        </w:rPr>
      </w:pPr>
      <w:r>
        <w:rPr>
          <w:rFonts w:ascii="メイリオ" w:eastAsia="メイリオ" w:hAnsi="メイリオ" w:hint="eastAsia"/>
          <w:color w:val="000000" w:themeColor="text1"/>
        </w:rPr>
        <w:t>記</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《差替の方法》</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１、『ハンドブック（全ページ一括ダウンロード）Ver4.</w:t>
      </w:r>
      <w:r w:rsidR="00AB3F8E">
        <w:rPr>
          <w:rFonts w:ascii="メイリオ" w:eastAsia="メイリオ" w:hAnsi="メイリオ" w:hint="eastAsia"/>
          <w:color w:val="000000" w:themeColor="text1"/>
        </w:rPr>
        <w:t>4</w:t>
      </w:r>
      <w:r>
        <w:rPr>
          <w:rFonts w:ascii="メイリオ" w:eastAsia="メイリオ" w:hAnsi="メイリオ" w:hint="eastAsia"/>
          <w:color w:val="000000" w:themeColor="text1"/>
        </w:rPr>
        <w:t>』（PDFファイル）を開き、A4用紙で両面印刷して下さい。</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普通のコピー用紙でも構いませんが、耐久性を考えると若干厚めの用紙の方が望ましいと思います。</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２、印刷したものを、全ページ差替えて下さい。</w:t>
      </w:r>
    </w:p>
    <w:p w:rsidR="008A65CF" w:rsidRDefault="008A65CF">
      <w:pPr>
        <w:spacing w:line="420" w:lineRule="exact"/>
        <w:rPr>
          <w:rFonts w:ascii="メイリオ" w:eastAsia="メイリオ" w:hAnsi="メイリオ" w:hint="eastAsia"/>
          <w:color w:val="000000" w:themeColor="text1"/>
        </w:rPr>
      </w:pPr>
      <w:r>
        <w:rPr>
          <w:rFonts w:ascii="メイリオ" w:eastAsia="メイリオ" w:hAnsi="メイリオ" w:hint="eastAsia"/>
          <w:color w:val="000000" w:themeColor="text1"/>
        </w:rPr>
        <w:t>（今年度は下記の《留意点》①～③を含め、修正箇所が多いため、昨年度と同じく全ページの差し替えをお願いします。）</w:t>
      </w:r>
    </w:p>
    <w:p w:rsidR="00BD5A1E" w:rsidRDefault="00BD5A1E">
      <w:pPr>
        <w:spacing w:line="420" w:lineRule="exact"/>
        <w:rPr>
          <w:rFonts w:ascii="メイリオ" w:eastAsia="メイリオ" w:hAnsi="メイリオ"/>
          <w:color w:val="000000" w:themeColor="text1"/>
        </w:rPr>
      </w:pP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《留意点》</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・今回の改訂は、令和</w:t>
      </w:r>
      <w:r w:rsidR="00AB3F8E">
        <w:rPr>
          <w:rFonts w:ascii="メイリオ" w:eastAsia="メイリオ" w:hAnsi="メイリオ" w:hint="eastAsia"/>
          <w:color w:val="000000" w:themeColor="text1"/>
        </w:rPr>
        <w:t>5</w:t>
      </w:r>
      <w:r>
        <w:rPr>
          <w:rFonts w:ascii="メイリオ" w:eastAsia="メイリオ" w:hAnsi="メイリオ" w:hint="eastAsia"/>
          <w:color w:val="000000" w:themeColor="text1"/>
        </w:rPr>
        <w:t>年８月末現在のものです。</w:t>
      </w:r>
    </w:p>
    <w:p w:rsidR="008A65CF" w:rsidRPr="008A65CF" w:rsidRDefault="008A65CF" w:rsidP="008A65CF">
      <w:pPr>
        <w:spacing w:line="420" w:lineRule="exact"/>
        <w:rPr>
          <w:rFonts w:ascii="メイリオ" w:eastAsia="メイリオ" w:hAnsi="メイリオ" w:hint="eastAsia"/>
          <w:color w:val="000000" w:themeColor="text1"/>
        </w:rPr>
      </w:pPr>
      <w:r w:rsidRPr="008A65CF">
        <w:rPr>
          <w:rFonts w:ascii="メイリオ" w:eastAsia="メイリオ" w:hAnsi="メイリオ" w:hint="eastAsia"/>
          <w:color w:val="000000" w:themeColor="text1"/>
        </w:rPr>
        <w:t>・ハンドブックの全体の改訂として以下の点を改訂しました。</w:t>
      </w:r>
    </w:p>
    <w:p w:rsidR="008A65CF" w:rsidRPr="008A65CF" w:rsidRDefault="008A65CF" w:rsidP="008A65CF">
      <w:pPr>
        <w:spacing w:line="420" w:lineRule="exact"/>
        <w:rPr>
          <w:rFonts w:ascii="メイリオ" w:eastAsia="メイリオ" w:hAnsi="メイリオ" w:hint="eastAsia"/>
          <w:color w:val="000000" w:themeColor="text1"/>
        </w:rPr>
      </w:pPr>
      <w:r w:rsidRPr="008A65CF">
        <w:rPr>
          <w:rFonts w:ascii="メイリオ" w:eastAsia="メイリオ" w:hAnsi="メイリオ" w:hint="eastAsia"/>
          <w:color w:val="000000" w:themeColor="text1"/>
        </w:rPr>
        <w:t>①</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項目の各細別の間にある行間を詰める</w:t>
      </w:r>
    </w:p>
    <w:p w:rsidR="008A65CF" w:rsidRPr="008A65CF" w:rsidRDefault="008A65CF" w:rsidP="008A65CF">
      <w:pPr>
        <w:spacing w:line="420" w:lineRule="exact"/>
        <w:rPr>
          <w:rFonts w:ascii="メイリオ" w:eastAsia="メイリオ" w:hAnsi="メイリオ" w:hint="eastAsia"/>
          <w:color w:val="000000" w:themeColor="text1"/>
        </w:rPr>
      </w:pPr>
      <w:r w:rsidRPr="008A65CF">
        <w:rPr>
          <w:rFonts w:ascii="メイリオ" w:eastAsia="メイリオ" w:hAnsi="メイリオ" w:hint="eastAsia"/>
          <w:color w:val="000000" w:themeColor="text1"/>
        </w:rPr>
        <w:t>②</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 – ○、○‐○、○－○</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 ‐ ○</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表記の統一）</w:t>
      </w:r>
    </w:p>
    <w:p w:rsidR="008A65CF" w:rsidRPr="008A65CF" w:rsidRDefault="008A65CF" w:rsidP="008A65CF">
      <w:pPr>
        <w:spacing w:line="420" w:lineRule="exact"/>
        <w:rPr>
          <w:rFonts w:ascii="メイリオ" w:eastAsia="メイリオ" w:hAnsi="メイリオ" w:hint="eastAsia"/>
          <w:color w:val="000000" w:themeColor="text1"/>
        </w:rPr>
      </w:pPr>
      <w:r w:rsidRPr="008A65CF">
        <w:rPr>
          <w:rFonts w:ascii="メイリオ" w:eastAsia="メイリオ" w:hAnsi="メイリオ" w:hint="eastAsia"/>
          <w:color w:val="000000" w:themeColor="text1"/>
        </w:rPr>
        <w:t>③</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市町学校管理規則、市町立学校管理規則、各市町立学校管理規則</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→市町学校管理規則</w:t>
      </w:r>
    </w:p>
    <w:p w:rsidR="008A65CF" w:rsidRPr="008A65CF" w:rsidRDefault="008A65CF" w:rsidP="008A65CF">
      <w:pPr>
        <w:spacing w:line="420" w:lineRule="exact"/>
        <w:rPr>
          <w:rFonts w:ascii="メイリオ" w:eastAsia="メイリオ" w:hAnsi="メイリオ" w:hint="eastAsia"/>
          <w:color w:val="000000" w:themeColor="text1"/>
        </w:rPr>
      </w:pP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（表記の統一）</w:t>
      </w:r>
    </w:p>
    <w:p w:rsidR="00BD5A1E" w:rsidRDefault="008A65CF" w:rsidP="008A65CF">
      <w:pPr>
        <w:spacing w:line="420" w:lineRule="exact"/>
        <w:rPr>
          <w:rFonts w:ascii="メイリオ" w:eastAsia="メイリオ" w:hAnsi="メイリオ"/>
        </w:rPr>
      </w:pPr>
      <w:r w:rsidRPr="008A65CF">
        <w:rPr>
          <w:rFonts w:ascii="メイリオ" w:eastAsia="メイリオ" w:hAnsi="メイリオ" w:hint="eastAsia"/>
          <w:color w:val="000000" w:themeColor="text1"/>
        </w:rPr>
        <w:t>④</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例</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○○による場合、例：○○の場合</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例：○○</w:t>
      </w:r>
      <w:r>
        <w:rPr>
          <w:rFonts w:ascii="メイリオ" w:eastAsia="メイリオ" w:hAnsi="メイリオ" w:hint="eastAsia"/>
          <w:color w:val="000000" w:themeColor="text1"/>
        </w:rPr>
        <w:t xml:space="preserve">　</w:t>
      </w:r>
      <w:r w:rsidRPr="008A65CF">
        <w:rPr>
          <w:rFonts w:ascii="メイリオ" w:eastAsia="メイリオ" w:hAnsi="メイリオ" w:hint="eastAsia"/>
          <w:color w:val="000000" w:themeColor="text1"/>
        </w:rPr>
        <w:t>（</w:t>
      </w:r>
      <w:bookmarkStart w:id="0" w:name="_GoBack"/>
      <w:bookmarkEnd w:id="0"/>
      <w:r w:rsidRPr="008A65CF">
        <w:rPr>
          <w:rFonts w:ascii="メイリオ" w:eastAsia="メイリオ" w:hAnsi="メイリオ" w:hint="eastAsia"/>
          <w:color w:val="000000" w:themeColor="text1"/>
        </w:rPr>
        <w:t>表記の統一）</w:t>
      </w:r>
    </w:p>
    <w:sectPr w:rsidR="00BD5A1E">
      <w:pgSz w:w="11906" w:h="16838"/>
      <w:pgMar w:top="1531" w:right="1701" w:bottom="1247"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744" w:rsidRDefault="00F22744">
      <w:r>
        <w:separator/>
      </w:r>
    </w:p>
  </w:endnote>
  <w:endnote w:type="continuationSeparator" w:id="0">
    <w:p w:rsidR="00F22744" w:rsidRDefault="00F227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744" w:rsidRDefault="00F22744">
      <w:r>
        <w:separator/>
      </w:r>
    </w:p>
  </w:footnote>
  <w:footnote w:type="continuationSeparator" w:id="0">
    <w:p w:rsidR="00F22744" w:rsidRDefault="00F227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A1E"/>
    <w:rsid w:val="000819FB"/>
    <w:rsid w:val="002F38EF"/>
    <w:rsid w:val="005F77FA"/>
    <w:rsid w:val="008A65CF"/>
    <w:rsid w:val="00AB3F8E"/>
    <w:rsid w:val="00BD5A1E"/>
    <w:rsid w:val="00F22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236557"/>
  <w15:chartTrackingRefBased/>
  <w15:docId w15:val="{B86680BF-A7BE-49D8-A139-21E208E0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Note Heading"/>
    <w:basedOn w:val="a"/>
    <w:next w:val="a"/>
    <w:link w:val="a6"/>
    <w:pPr>
      <w:jc w:val="center"/>
    </w:pPr>
  </w:style>
  <w:style w:type="character" w:customStyle="1" w:styleId="a6">
    <w:name w:val="記 (文字)"/>
    <w:basedOn w:val="a0"/>
    <w:link w:val="a5"/>
  </w:style>
  <w:style w:type="paragraph" w:styleId="a7">
    <w:name w:val="Closing"/>
    <w:basedOn w:val="a"/>
    <w:link w:val="a8"/>
    <w:pPr>
      <w:jc w:val="right"/>
    </w:pPr>
  </w:style>
  <w:style w:type="character" w:customStyle="1" w:styleId="a8">
    <w:name w:val="結語 (文字)"/>
    <w:basedOn w:val="a0"/>
    <w:link w:val="a7"/>
  </w:style>
  <w:style w:type="paragraph" w:styleId="a9">
    <w:name w:val="header"/>
    <w:basedOn w:val="a"/>
    <w:link w:val="aa"/>
    <w:pPr>
      <w:tabs>
        <w:tab w:val="center" w:pos="4252"/>
        <w:tab w:val="right" w:pos="8504"/>
      </w:tabs>
      <w:snapToGrid w:val="0"/>
    </w:pPr>
  </w:style>
  <w:style w:type="character" w:customStyle="1" w:styleId="aa">
    <w:name w:val="ヘッダー (文字)"/>
    <w:basedOn w:val="a0"/>
    <w:link w:val="a9"/>
  </w:style>
  <w:style w:type="paragraph" w:styleId="ab">
    <w:name w:val="footer"/>
    <w:basedOn w:val="a"/>
    <w:link w:val="ac"/>
    <w:pPr>
      <w:tabs>
        <w:tab w:val="center" w:pos="4252"/>
        <w:tab w:val="right" w:pos="8504"/>
      </w:tabs>
      <w:snapToGrid w:val="0"/>
    </w:pPr>
  </w:style>
  <w:style w:type="character" w:customStyle="1" w:styleId="ac">
    <w:name w:val="フッター (文字)"/>
    <w:basedOn w:val="a0"/>
    <w:link w:val="ab"/>
  </w:style>
  <w:style w:type="paragraph" w:styleId="ad">
    <w:name w:val="Balloon Text"/>
    <w:basedOn w:val="a"/>
    <w:link w:val="ae"/>
    <w:semiHidden/>
    <w:rPr>
      <w:rFonts w:asciiTheme="majorHAnsi" w:eastAsiaTheme="majorEastAsia" w:hAnsiTheme="majorHAnsi"/>
      <w:sz w:val="18"/>
    </w:rPr>
  </w:style>
  <w:style w:type="character" w:customStyle="1" w:styleId="ae">
    <w:name w:val="吹き出し (文字)"/>
    <w:basedOn w:val="a0"/>
    <w:link w:val="ad"/>
    <w:rPr>
      <w:rFonts w:asciiTheme="majorHAnsi" w:eastAsiaTheme="majorEastAsia" w:hAnsiTheme="majorHAnsi"/>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title-irregular">
    <w:name w:val="title-irregular"/>
    <w:basedOn w:val="a"/>
    <w:qFormat/>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cm">
    <w:name w:val="cm"/>
    <w:basedOn w:val="a0"/>
  </w:style>
  <w:style w:type="paragraph" w:styleId="af1">
    <w:name w:val="No Spacing"/>
    <w:qFormat/>
    <w:pPr>
      <w:widowControl w:val="0"/>
      <w:jc w:val="both"/>
    </w:pPr>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能美市教育委員会</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10189</dc:creator>
  <cp:lastModifiedBy>橋本 夏未</cp:lastModifiedBy>
  <cp:revision>2</cp:revision>
  <cp:lastPrinted>2022-12-19T02:27:00Z</cp:lastPrinted>
  <dcterms:created xsi:type="dcterms:W3CDTF">2024-02-28T07:21:00Z</dcterms:created>
  <dcterms:modified xsi:type="dcterms:W3CDTF">2024-02-28T07:21:00Z</dcterms:modified>
</cp:coreProperties>
</file>