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7FC9" w14:textId="77777777" w:rsidR="008A0A5E" w:rsidRDefault="00026D2D" w:rsidP="00A27033">
      <w:pPr>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4D610C7" wp14:editId="09267440">
                <wp:simplePos x="0" y="0"/>
                <wp:positionH relativeFrom="column">
                  <wp:posOffset>-26670</wp:posOffset>
                </wp:positionH>
                <wp:positionV relativeFrom="paragraph">
                  <wp:posOffset>-140970</wp:posOffset>
                </wp:positionV>
                <wp:extent cx="1226820" cy="466725"/>
                <wp:effectExtent l="0" t="0" r="11430" b="28575"/>
                <wp:wrapNone/>
                <wp:docPr id="1" name="テキスト ボックス 1"/>
                <wp:cNvGraphicFramePr/>
                <a:graphic xmlns:a="http://schemas.openxmlformats.org/drawingml/2006/main">
                  <a:graphicData uri="http://schemas.microsoft.com/office/word/2010/wordprocessingShape">
                    <wps:wsp>
                      <wps:cNvSpPr txBox="1"/>
                      <wps:spPr>
                        <a:xfrm>
                          <a:off x="0" y="0"/>
                          <a:ext cx="1226820" cy="466725"/>
                        </a:xfrm>
                        <a:prstGeom prst="rect">
                          <a:avLst/>
                        </a:prstGeom>
                        <a:solidFill>
                          <a:schemeClr val="lt1"/>
                        </a:solidFill>
                        <a:ln w="6350">
                          <a:solidFill>
                            <a:prstClr val="black"/>
                          </a:solidFill>
                        </a:ln>
                      </wps:spPr>
                      <wps:txbx>
                        <w:txbxContent>
                          <w:p w14:paraId="56597DD9" w14:textId="2F401EB4" w:rsidR="00CF6139" w:rsidRPr="00026D2D" w:rsidRDefault="00CF6139">
                            <w:pPr>
                              <w:rPr>
                                <w:rFonts w:ascii="メイリオ" w:eastAsia="メイリオ" w:hAnsi="メイリオ"/>
                                <w:sz w:val="36"/>
                              </w:rPr>
                            </w:pPr>
                            <w:r w:rsidRPr="00026D2D">
                              <w:rPr>
                                <w:rFonts w:ascii="メイリオ" w:eastAsia="メイリオ" w:hAnsi="メイリオ" w:hint="eastAsia"/>
                                <w:sz w:val="36"/>
                              </w:rPr>
                              <w:t>読み原稿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610C7" id="_x0000_t202" coordsize="21600,21600" o:spt="202" path="m,l,21600r21600,l21600,xe">
                <v:stroke joinstyle="miter"/>
                <v:path gradientshapeok="t" o:connecttype="rect"/>
              </v:shapetype>
              <v:shape id="テキスト ボックス 1" o:spid="_x0000_s1026" type="#_x0000_t202" style="position:absolute;left:0;text-align:left;margin-left:-2.1pt;margin-top:-11.1pt;width:96.6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" fillcolor="white [3201]" strokeweight=".5pt">
                <v:textbox>
                  <w:txbxContent>
                    <w:p w14:paraId="56597DD9" w14:textId="2F401EB4" w:rsidR="00CF6139" w:rsidRPr="00026D2D" w:rsidRDefault="00CF6139">
                      <w:pPr>
                        <w:rPr>
                          <w:rFonts w:ascii="メイリオ" w:eastAsia="メイリオ" w:hAnsi="メイリオ"/>
                          <w:sz w:val="36"/>
                        </w:rPr>
                      </w:pPr>
                      <w:r w:rsidRPr="00026D2D">
                        <w:rPr>
                          <w:rFonts w:ascii="メイリオ" w:eastAsia="メイリオ" w:hAnsi="メイリオ" w:hint="eastAsia"/>
                          <w:sz w:val="36"/>
                        </w:rPr>
                        <w:t>読み原稿</w:t>
                      </w:r>
                    </w:p>
                  </w:txbxContent>
                </v:textbox>
              </v:shape>
            </w:pict>
          </mc:Fallback>
        </mc:AlternateContent>
      </w:r>
      <w:r w:rsidR="00AD65BD" w:rsidRPr="00F27F09">
        <w:rPr>
          <w:rFonts w:asciiTheme="minorEastAsia" w:hAnsiTheme="minorEastAsia" w:hint="eastAsia"/>
        </w:rPr>
        <w:t xml:space="preserve">　</w:t>
      </w:r>
    </w:p>
    <w:p w14:paraId="5CCACDCE" w14:textId="3F82AE03" w:rsidR="008243CC" w:rsidRPr="00E13D2E" w:rsidRDefault="003F1766" w:rsidP="008A0A5E">
      <w:pPr>
        <w:jc w:val="right"/>
        <w:rPr>
          <w:rFonts w:asciiTheme="minorEastAsia" w:hAnsiTheme="minorEastAsia"/>
          <w:szCs w:val="21"/>
        </w:rPr>
      </w:pPr>
      <w:r w:rsidRPr="00E13D2E">
        <w:rPr>
          <w:rFonts w:asciiTheme="minorEastAsia" w:hAnsiTheme="minorEastAsia" w:hint="eastAsia"/>
          <w:szCs w:val="21"/>
        </w:rPr>
        <w:t>令和</w:t>
      </w:r>
      <w:r w:rsidR="00237471">
        <w:rPr>
          <w:rFonts w:asciiTheme="minorEastAsia" w:hAnsiTheme="minorEastAsia" w:hint="eastAsia"/>
          <w:szCs w:val="21"/>
        </w:rPr>
        <w:t>６</w:t>
      </w:r>
      <w:r w:rsidRPr="00E13D2E">
        <w:rPr>
          <w:rFonts w:asciiTheme="minorEastAsia" w:hAnsiTheme="minorEastAsia" w:hint="eastAsia"/>
          <w:szCs w:val="21"/>
        </w:rPr>
        <w:t>年</w:t>
      </w:r>
      <w:r w:rsidR="00237471">
        <w:rPr>
          <w:rFonts w:asciiTheme="minorEastAsia" w:hAnsiTheme="minorEastAsia" w:hint="eastAsia"/>
          <w:szCs w:val="21"/>
        </w:rPr>
        <w:t>２</w:t>
      </w:r>
      <w:r w:rsidRPr="00E13D2E">
        <w:rPr>
          <w:rFonts w:asciiTheme="minorEastAsia" w:hAnsiTheme="minorEastAsia" w:hint="eastAsia"/>
          <w:szCs w:val="21"/>
        </w:rPr>
        <w:t>月</w:t>
      </w:r>
      <w:r w:rsidR="00237471">
        <w:rPr>
          <w:rFonts w:asciiTheme="minorEastAsia" w:hAnsiTheme="minorEastAsia" w:hint="eastAsia"/>
          <w:szCs w:val="21"/>
        </w:rPr>
        <w:t>２９</w:t>
      </w:r>
      <w:r w:rsidR="00DA5844" w:rsidRPr="00E13D2E">
        <w:rPr>
          <w:rFonts w:asciiTheme="minorEastAsia" w:hAnsiTheme="minorEastAsia" w:hint="eastAsia"/>
          <w:szCs w:val="21"/>
        </w:rPr>
        <w:t>日</w:t>
      </w:r>
      <w:r w:rsidR="00A27033">
        <w:rPr>
          <w:rFonts w:asciiTheme="minorEastAsia" w:hAnsiTheme="minorEastAsia" w:hint="eastAsia"/>
          <w:szCs w:val="21"/>
        </w:rPr>
        <w:t>セミナー　研修推進委員会報告</w:t>
      </w:r>
    </w:p>
    <w:p w14:paraId="6CA4417F" w14:textId="77777777" w:rsidR="00BA3340" w:rsidRDefault="00BA3340" w:rsidP="00DB6CEB">
      <w:pPr>
        <w:jc w:val="center"/>
        <w:rPr>
          <w:rFonts w:asciiTheme="minorEastAsia" w:hAnsiTheme="minorEastAsia"/>
          <w:szCs w:val="21"/>
        </w:rPr>
      </w:pPr>
    </w:p>
    <w:p w14:paraId="07386F0D" w14:textId="77D58E91" w:rsidR="00026D2D" w:rsidRPr="008A0A5E" w:rsidRDefault="00026D2D" w:rsidP="00E13D2E">
      <w:pPr>
        <w:rPr>
          <w:rFonts w:asciiTheme="minorEastAsia" w:hAnsiTheme="minorEastAsia"/>
          <w:sz w:val="22"/>
        </w:rPr>
      </w:pPr>
      <w:r w:rsidRPr="008A0A5E">
        <w:rPr>
          <w:rFonts w:asciiTheme="minorEastAsia" w:hAnsiTheme="minorEastAsia" w:hint="eastAsia"/>
          <w:sz w:val="22"/>
        </w:rPr>
        <w:t>研修推進委員の</w:t>
      </w:r>
      <w:r w:rsidR="00237471" w:rsidRPr="008A0A5E">
        <w:rPr>
          <w:rFonts w:asciiTheme="minorEastAsia" w:hAnsiTheme="minorEastAsia" w:hint="eastAsia"/>
          <w:sz w:val="22"/>
        </w:rPr>
        <w:t>酒井</w:t>
      </w:r>
      <w:r w:rsidRPr="008A0A5E">
        <w:rPr>
          <w:rFonts w:asciiTheme="minorEastAsia" w:hAnsiTheme="minorEastAsia" w:hint="eastAsia"/>
          <w:sz w:val="22"/>
        </w:rPr>
        <w:t>です。</w:t>
      </w:r>
    </w:p>
    <w:p w14:paraId="146BDD4A" w14:textId="5E37A23F" w:rsidR="00026D2D" w:rsidRPr="008A0A5E" w:rsidRDefault="003B6302" w:rsidP="00E13D2E">
      <w:pPr>
        <w:rPr>
          <w:rFonts w:asciiTheme="minorEastAsia" w:hAnsiTheme="minorEastAsia"/>
          <w:sz w:val="22"/>
        </w:rPr>
      </w:pPr>
      <w:r w:rsidRPr="008A0A5E">
        <w:rPr>
          <w:rFonts w:asciiTheme="minorEastAsia" w:hAnsiTheme="minorEastAsia" w:hint="eastAsia"/>
          <w:sz w:val="22"/>
        </w:rPr>
        <w:t>それでは、</w:t>
      </w:r>
      <w:r w:rsidR="00D162B2" w:rsidRPr="008A0A5E">
        <w:rPr>
          <w:rFonts w:asciiTheme="minorEastAsia" w:hAnsiTheme="minorEastAsia" w:hint="eastAsia"/>
          <w:sz w:val="22"/>
        </w:rPr>
        <w:t>今から</w:t>
      </w:r>
      <w:r w:rsidR="00026D2D" w:rsidRPr="008A0A5E">
        <w:rPr>
          <w:rFonts w:asciiTheme="minorEastAsia" w:hAnsiTheme="minorEastAsia" w:hint="eastAsia"/>
          <w:sz w:val="22"/>
        </w:rPr>
        <w:t>研修推進委員会の報告をさせていただきます。</w:t>
      </w:r>
    </w:p>
    <w:p w14:paraId="4DE9F79C" w14:textId="77777777" w:rsidR="00026D2D" w:rsidRPr="008A0A5E" w:rsidRDefault="00026D2D" w:rsidP="00E13D2E">
      <w:pPr>
        <w:rPr>
          <w:rFonts w:asciiTheme="minorEastAsia" w:hAnsiTheme="minorEastAsia"/>
          <w:sz w:val="22"/>
        </w:rPr>
      </w:pPr>
    </w:p>
    <w:p w14:paraId="3283A65F" w14:textId="6C703053" w:rsidR="00DB7105" w:rsidRPr="008A0A5E" w:rsidRDefault="00026D2D" w:rsidP="00E13D2E">
      <w:pPr>
        <w:rPr>
          <w:rFonts w:asciiTheme="minorEastAsia" w:hAnsiTheme="minorEastAsia"/>
          <w:sz w:val="22"/>
        </w:rPr>
      </w:pPr>
      <w:r w:rsidRPr="008A0A5E">
        <w:rPr>
          <w:rFonts w:asciiTheme="minorEastAsia" w:hAnsiTheme="minorEastAsia" w:hint="eastAsia"/>
          <w:sz w:val="22"/>
        </w:rPr>
        <w:t>まず、</w:t>
      </w:r>
      <w:r w:rsidR="001302F2" w:rsidRPr="008A0A5E">
        <w:rPr>
          <w:rFonts w:asciiTheme="minorEastAsia" w:hAnsiTheme="minorEastAsia" w:hint="eastAsia"/>
          <w:sz w:val="22"/>
        </w:rPr>
        <w:t>研修推進委員会の</w:t>
      </w:r>
      <w:r w:rsidR="00186136" w:rsidRPr="008A0A5E">
        <w:rPr>
          <w:rFonts w:asciiTheme="minorEastAsia" w:hAnsiTheme="minorEastAsia" w:hint="eastAsia"/>
          <w:sz w:val="22"/>
        </w:rPr>
        <w:t>これ</w:t>
      </w:r>
      <w:r w:rsidR="00981C7F" w:rsidRPr="008A0A5E">
        <w:rPr>
          <w:rFonts w:asciiTheme="minorEastAsia" w:hAnsiTheme="minorEastAsia" w:hint="eastAsia"/>
          <w:sz w:val="22"/>
        </w:rPr>
        <w:t>までの</w:t>
      </w:r>
      <w:r w:rsidR="00181354" w:rsidRPr="008A0A5E">
        <w:rPr>
          <w:rFonts w:asciiTheme="minorEastAsia" w:hAnsiTheme="minorEastAsia" w:hint="eastAsia"/>
          <w:sz w:val="22"/>
        </w:rPr>
        <w:t>活動</w:t>
      </w:r>
      <w:r w:rsidRPr="008A0A5E">
        <w:rPr>
          <w:rFonts w:asciiTheme="minorEastAsia" w:hAnsiTheme="minorEastAsia" w:hint="eastAsia"/>
          <w:sz w:val="22"/>
        </w:rPr>
        <w:t>について</w:t>
      </w:r>
      <w:r w:rsidR="00181354" w:rsidRPr="008A0A5E">
        <w:rPr>
          <w:rFonts w:asciiTheme="minorEastAsia" w:hAnsiTheme="minorEastAsia" w:hint="eastAsia"/>
          <w:sz w:val="22"/>
        </w:rPr>
        <w:t>振り返りたいと思います。</w:t>
      </w:r>
    </w:p>
    <w:p w14:paraId="74E091BB" w14:textId="77777777" w:rsidR="008A0A5E" w:rsidRDefault="00026D2D" w:rsidP="001302F2">
      <w:pPr>
        <w:ind w:left="502" w:hangingChars="200" w:hanging="502"/>
        <w:rPr>
          <w:rFonts w:asciiTheme="minorEastAsia" w:hAnsiTheme="minorEastAsia"/>
          <w:sz w:val="22"/>
        </w:rPr>
      </w:pPr>
      <w:r w:rsidRPr="008A0A5E">
        <w:rPr>
          <w:rFonts w:asciiTheme="minorEastAsia" w:hAnsiTheme="minorEastAsia" w:hint="eastAsia"/>
          <w:sz w:val="22"/>
        </w:rPr>
        <w:t>研修推進委員会では、</w:t>
      </w:r>
      <w:r w:rsidR="001302F2" w:rsidRPr="008A0A5E">
        <w:rPr>
          <w:rFonts w:asciiTheme="minorEastAsia" w:hAnsiTheme="minorEastAsia" w:hint="eastAsia"/>
          <w:sz w:val="22"/>
        </w:rPr>
        <w:t>第２期グランドデザインの　めざす学校事務職員像のひとつで</w:t>
      </w:r>
    </w:p>
    <w:p w14:paraId="1FD10E42" w14:textId="4E93C483" w:rsidR="00026D2D" w:rsidRDefault="001302F2" w:rsidP="008A0A5E">
      <w:pPr>
        <w:ind w:leftChars="-8" w:left="-19"/>
        <w:rPr>
          <w:rFonts w:asciiTheme="minorEastAsia" w:hAnsiTheme="minorEastAsia"/>
          <w:sz w:val="22"/>
        </w:rPr>
      </w:pPr>
      <w:r w:rsidRPr="008A0A5E">
        <w:rPr>
          <w:rFonts w:asciiTheme="minorEastAsia" w:hAnsiTheme="minorEastAsia" w:hint="eastAsia"/>
          <w:sz w:val="22"/>
        </w:rPr>
        <w:t>ある「体系的な研修等によりキャリアアップし、リーダーシップを発揮する学校事務</w:t>
      </w:r>
      <w:r w:rsidR="008A0A5E">
        <w:rPr>
          <w:rFonts w:asciiTheme="minorEastAsia" w:hAnsiTheme="minorEastAsia" w:hint="eastAsia"/>
          <w:sz w:val="22"/>
        </w:rPr>
        <w:t>職員</w:t>
      </w:r>
      <w:r w:rsidRPr="008A0A5E">
        <w:rPr>
          <w:rFonts w:asciiTheme="minorEastAsia" w:hAnsiTheme="minorEastAsia" w:hint="eastAsia"/>
          <w:sz w:val="22"/>
        </w:rPr>
        <w:t>」を具現化するため、</w:t>
      </w:r>
      <w:r w:rsidR="00186136" w:rsidRPr="008A0A5E">
        <w:rPr>
          <w:rFonts w:asciiTheme="minorEastAsia" w:hAnsiTheme="minorEastAsia" w:hint="eastAsia"/>
          <w:sz w:val="22"/>
        </w:rPr>
        <w:t>県役員会から</w:t>
      </w:r>
      <w:r w:rsidR="00026D2D" w:rsidRPr="008A0A5E">
        <w:rPr>
          <w:rFonts w:asciiTheme="minorEastAsia" w:hAnsiTheme="minorEastAsia" w:hint="eastAsia"/>
          <w:sz w:val="22"/>
        </w:rPr>
        <w:t>提示された</w:t>
      </w:r>
      <w:r w:rsidR="00186136" w:rsidRPr="008A0A5E">
        <w:rPr>
          <w:rFonts w:asciiTheme="minorEastAsia" w:hAnsiTheme="minorEastAsia" w:hint="eastAsia"/>
          <w:sz w:val="22"/>
        </w:rPr>
        <w:t>継続の課題、「研修体系図に基づく研修の推進」</w:t>
      </w:r>
      <w:r w:rsidRPr="008A0A5E">
        <w:rPr>
          <w:rFonts w:asciiTheme="minorEastAsia" w:hAnsiTheme="minorEastAsia" w:hint="eastAsia"/>
          <w:sz w:val="22"/>
        </w:rPr>
        <w:t>と</w:t>
      </w:r>
      <w:r w:rsidR="00026D2D" w:rsidRPr="008A0A5E">
        <w:rPr>
          <w:rFonts w:asciiTheme="minorEastAsia" w:hAnsiTheme="minorEastAsia" w:hint="eastAsia"/>
          <w:sz w:val="22"/>
        </w:rPr>
        <w:t>「研修体系図のより具体化及び研修プログラムの作成」</w:t>
      </w:r>
      <w:r w:rsidR="00186136" w:rsidRPr="008A0A5E">
        <w:rPr>
          <w:rFonts w:asciiTheme="minorEastAsia" w:hAnsiTheme="minorEastAsia" w:hint="eastAsia"/>
          <w:sz w:val="22"/>
        </w:rPr>
        <w:t>について</w:t>
      </w:r>
      <w:r w:rsidR="00652B4E">
        <w:rPr>
          <w:rFonts w:asciiTheme="minorEastAsia" w:hAnsiTheme="minorEastAsia" w:hint="eastAsia"/>
          <w:sz w:val="22"/>
        </w:rPr>
        <w:t>平成２９年度から</w:t>
      </w:r>
      <w:r w:rsidR="00186136" w:rsidRPr="008A0A5E">
        <w:rPr>
          <w:rFonts w:asciiTheme="minorEastAsia" w:hAnsiTheme="minorEastAsia" w:hint="eastAsia"/>
          <w:sz w:val="22"/>
        </w:rPr>
        <w:t>取り組み、これまで検討を進めてきました。</w:t>
      </w:r>
    </w:p>
    <w:p w14:paraId="15E6B115" w14:textId="4E241DC9" w:rsidR="00443ED4" w:rsidRDefault="00443ED4" w:rsidP="008A0A5E">
      <w:pPr>
        <w:ind w:leftChars="-8" w:left="-19"/>
        <w:rPr>
          <w:rFonts w:asciiTheme="minorEastAsia" w:hAnsiTheme="minorEastAsia"/>
          <w:sz w:val="22"/>
        </w:rPr>
      </w:pPr>
    </w:p>
    <w:p w14:paraId="5A9799D6" w14:textId="4D677243" w:rsidR="00443ED4" w:rsidRDefault="00443ED4" w:rsidP="008A0A5E">
      <w:pPr>
        <w:ind w:leftChars="-8" w:left="-19"/>
        <w:rPr>
          <w:rFonts w:asciiTheme="minorEastAsia" w:hAnsiTheme="minorEastAsia"/>
          <w:sz w:val="22"/>
        </w:rPr>
      </w:pPr>
      <w:r>
        <w:rPr>
          <w:rFonts w:asciiTheme="minorEastAsia" w:hAnsiTheme="minorEastAsia" w:hint="eastAsia"/>
          <w:sz w:val="22"/>
        </w:rPr>
        <w:t>令和２年度には、「石川県学校事務職員育成指標」を作成し</w:t>
      </w:r>
      <w:r w:rsidR="008244EB">
        <w:rPr>
          <w:rFonts w:asciiTheme="minorEastAsia" w:hAnsiTheme="minorEastAsia" w:hint="eastAsia"/>
          <w:sz w:val="22"/>
        </w:rPr>
        <w:t>ま</w:t>
      </w:r>
      <w:r>
        <w:rPr>
          <w:rFonts w:asciiTheme="minorEastAsia" w:hAnsiTheme="minorEastAsia" w:hint="eastAsia"/>
          <w:sz w:val="22"/>
        </w:rPr>
        <w:t>した。</w:t>
      </w:r>
    </w:p>
    <w:p w14:paraId="04313E93" w14:textId="59E8E047" w:rsidR="00443ED4" w:rsidRPr="008A0A5E" w:rsidRDefault="00443ED4" w:rsidP="008A0A5E">
      <w:pPr>
        <w:ind w:leftChars="-8" w:left="-19"/>
        <w:rPr>
          <w:rFonts w:asciiTheme="minorEastAsia" w:hAnsiTheme="minorEastAsia"/>
          <w:sz w:val="22"/>
        </w:rPr>
      </w:pPr>
      <w:r>
        <w:rPr>
          <w:rFonts w:asciiTheme="minorEastAsia" w:hAnsiTheme="minorEastAsia" w:hint="eastAsia"/>
          <w:sz w:val="22"/>
        </w:rPr>
        <w:t>これは、事務職員の強みである「教育行政能力」を駆使しながら学校の課題を解決する能力をつけられるようにするための指標として作成されました。経験年数別に目指す学校事務職員</w:t>
      </w:r>
      <w:r w:rsidR="00FE4FAD">
        <w:rPr>
          <w:rFonts w:asciiTheme="minorEastAsia" w:hAnsiTheme="minorEastAsia" w:hint="eastAsia"/>
          <w:sz w:val="22"/>
        </w:rPr>
        <w:t>像</w:t>
      </w:r>
      <w:r>
        <w:rPr>
          <w:rFonts w:asciiTheme="minorEastAsia" w:hAnsiTheme="minorEastAsia" w:hint="eastAsia"/>
          <w:sz w:val="22"/>
        </w:rPr>
        <w:t>をイメージして、「従事する」から「つかさどる」に意識を変革させステップアップできるようになっています。この育成指標を基に計画された研修を受講することで、事務をつかさどる事務職員につながる</w:t>
      </w:r>
      <w:r w:rsidR="006B4999">
        <w:rPr>
          <w:rFonts w:asciiTheme="minorEastAsia" w:hAnsiTheme="minorEastAsia" w:hint="eastAsia"/>
          <w:sz w:val="22"/>
        </w:rPr>
        <w:t>研修体制が整うと考え、任命権者である県教育委員会へ育成指標を示し、研修の必要性と実施を要請し</w:t>
      </w:r>
      <w:r w:rsidR="00BF59B5">
        <w:rPr>
          <w:rFonts w:asciiTheme="minorEastAsia" w:hAnsiTheme="minorEastAsia" w:hint="eastAsia"/>
          <w:sz w:val="22"/>
        </w:rPr>
        <w:t>ました</w:t>
      </w:r>
      <w:r w:rsidR="006B4999">
        <w:rPr>
          <w:rFonts w:asciiTheme="minorEastAsia" w:hAnsiTheme="minorEastAsia" w:hint="eastAsia"/>
          <w:sz w:val="22"/>
        </w:rPr>
        <w:t>。</w:t>
      </w:r>
    </w:p>
    <w:p w14:paraId="5A78C2E9" w14:textId="77777777" w:rsidR="000A60AF" w:rsidRPr="008A0A5E" w:rsidRDefault="000A60AF" w:rsidP="0071084E">
      <w:pPr>
        <w:rPr>
          <w:rFonts w:asciiTheme="minorEastAsia" w:hAnsiTheme="minorEastAsia"/>
          <w:sz w:val="22"/>
        </w:rPr>
      </w:pPr>
    </w:p>
    <w:p w14:paraId="1EF168F5" w14:textId="3CF4C466" w:rsidR="00981C7F" w:rsidRDefault="00181354" w:rsidP="00753AA1">
      <w:pPr>
        <w:jc w:val="left"/>
        <w:rPr>
          <w:rFonts w:asciiTheme="minorEastAsia" w:hAnsiTheme="minorEastAsia"/>
          <w:sz w:val="22"/>
        </w:rPr>
      </w:pPr>
      <w:r w:rsidRPr="008A0A5E">
        <w:rPr>
          <w:rFonts w:asciiTheme="minorEastAsia" w:hAnsiTheme="minorEastAsia" w:hint="eastAsia"/>
          <w:sz w:val="22"/>
        </w:rPr>
        <w:t>そして</w:t>
      </w:r>
      <w:r w:rsidR="00584AE1" w:rsidRPr="008A0A5E">
        <w:rPr>
          <w:rFonts w:asciiTheme="minorEastAsia" w:hAnsiTheme="minorEastAsia" w:hint="eastAsia"/>
          <w:sz w:val="22"/>
        </w:rPr>
        <w:t>令和３年度</w:t>
      </w:r>
      <w:r w:rsidRPr="008A0A5E">
        <w:rPr>
          <w:rFonts w:asciiTheme="minorEastAsia" w:hAnsiTheme="minorEastAsia" w:hint="eastAsia"/>
          <w:sz w:val="22"/>
        </w:rPr>
        <w:t>からは</w:t>
      </w:r>
      <w:r w:rsidR="00153521" w:rsidRPr="008A0A5E">
        <w:rPr>
          <w:rFonts w:asciiTheme="minorEastAsia" w:hAnsiTheme="minorEastAsia" w:hint="eastAsia"/>
          <w:sz w:val="22"/>
        </w:rPr>
        <w:t>、</w:t>
      </w:r>
      <w:r w:rsidR="008E1C35" w:rsidRPr="008A0A5E">
        <w:rPr>
          <w:rFonts w:asciiTheme="minorEastAsia" w:hAnsiTheme="minorEastAsia" w:hint="eastAsia"/>
          <w:sz w:val="22"/>
        </w:rPr>
        <w:t>この</w:t>
      </w:r>
      <w:r w:rsidR="008E7092" w:rsidRPr="008A0A5E">
        <w:rPr>
          <w:rFonts w:asciiTheme="minorEastAsia" w:hAnsiTheme="minorEastAsia" w:hint="eastAsia"/>
          <w:sz w:val="22"/>
        </w:rPr>
        <w:t>育成指標を</w:t>
      </w:r>
      <w:r w:rsidR="00293ADC" w:rsidRPr="008A0A5E">
        <w:rPr>
          <w:rFonts w:asciiTheme="minorEastAsia" w:hAnsiTheme="minorEastAsia" w:hint="eastAsia"/>
          <w:sz w:val="22"/>
        </w:rPr>
        <w:t>会員全員に</w:t>
      </w:r>
      <w:r w:rsidR="008E7092" w:rsidRPr="008A0A5E">
        <w:rPr>
          <w:rFonts w:asciiTheme="minorEastAsia" w:hAnsiTheme="minorEastAsia" w:hint="eastAsia"/>
          <w:sz w:val="22"/>
        </w:rPr>
        <w:t>周知し、</w:t>
      </w:r>
      <w:r w:rsidR="00153521" w:rsidRPr="008A0A5E">
        <w:rPr>
          <w:rFonts w:asciiTheme="minorEastAsia" w:hAnsiTheme="minorEastAsia" w:hint="eastAsia"/>
          <w:sz w:val="22"/>
        </w:rPr>
        <w:t>自分たち自身</w:t>
      </w:r>
      <w:r w:rsidR="00CF6139" w:rsidRPr="008A0A5E">
        <w:rPr>
          <w:rFonts w:asciiTheme="minorEastAsia" w:hAnsiTheme="minorEastAsia" w:hint="eastAsia"/>
          <w:sz w:val="22"/>
        </w:rPr>
        <w:t>の現在</w:t>
      </w:r>
      <w:r w:rsidR="00833494" w:rsidRPr="008A0A5E">
        <w:rPr>
          <w:rFonts w:asciiTheme="minorEastAsia" w:hAnsiTheme="minorEastAsia" w:hint="eastAsia"/>
          <w:sz w:val="22"/>
        </w:rPr>
        <w:t>の</w:t>
      </w:r>
      <w:r w:rsidR="00BF59B5">
        <w:rPr>
          <w:rFonts w:asciiTheme="minorEastAsia" w:hAnsiTheme="minorEastAsia" w:hint="eastAsia"/>
          <w:sz w:val="22"/>
        </w:rPr>
        <w:t>ステージを確認し、資質・能力の向上に</w:t>
      </w:r>
      <w:r w:rsidR="00584465" w:rsidRPr="008A0A5E">
        <w:rPr>
          <w:rFonts w:asciiTheme="minorEastAsia" w:hAnsiTheme="minorEastAsia" w:hint="eastAsia"/>
          <w:sz w:val="22"/>
        </w:rPr>
        <w:t>繋げること、また初任者（若年層）のための研修プログラムの作成</w:t>
      </w:r>
      <w:r w:rsidR="008E1C35" w:rsidRPr="008A0A5E">
        <w:rPr>
          <w:rFonts w:asciiTheme="minorEastAsia" w:hAnsiTheme="minorEastAsia" w:hint="eastAsia"/>
          <w:sz w:val="22"/>
        </w:rPr>
        <w:t>、および</w:t>
      </w:r>
      <w:r w:rsidR="00584465" w:rsidRPr="008A0A5E">
        <w:rPr>
          <w:rFonts w:asciiTheme="minorEastAsia" w:hAnsiTheme="minorEastAsia" w:hint="eastAsia"/>
          <w:sz w:val="22"/>
        </w:rPr>
        <w:t>ＩＣＴ機器を活用した新しい研修スタイル</w:t>
      </w:r>
      <w:r w:rsidR="00153521" w:rsidRPr="008A0A5E">
        <w:rPr>
          <w:rFonts w:asciiTheme="minorEastAsia" w:hAnsiTheme="minorEastAsia" w:hint="eastAsia"/>
          <w:sz w:val="22"/>
        </w:rPr>
        <w:t>の創造と構築</w:t>
      </w:r>
      <w:r w:rsidRPr="008A0A5E">
        <w:rPr>
          <w:rFonts w:asciiTheme="minorEastAsia" w:hAnsiTheme="minorEastAsia" w:hint="eastAsia"/>
          <w:sz w:val="22"/>
        </w:rPr>
        <w:t>が</w:t>
      </w:r>
      <w:r w:rsidR="00833494" w:rsidRPr="008A0A5E">
        <w:rPr>
          <w:rFonts w:asciiTheme="minorEastAsia" w:hAnsiTheme="minorEastAsia" w:hint="eastAsia"/>
          <w:sz w:val="22"/>
        </w:rPr>
        <w:t>課題として</w:t>
      </w:r>
      <w:r w:rsidRPr="008A0A5E">
        <w:rPr>
          <w:rFonts w:asciiTheme="minorEastAsia" w:hAnsiTheme="minorEastAsia" w:hint="eastAsia"/>
          <w:sz w:val="22"/>
        </w:rPr>
        <w:t>役員会より</w:t>
      </w:r>
      <w:r w:rsidR="00153521" w:rsidRPr="008A0A5E">
        <w:rPr>
          <w:rFonts w:asciiTheme="minorEastAsia" w:hAnsiTheme="minorEastAsia" w:hint="eastAsia"/>
          <w:sz w:val="22"/>
        </w:rPr>
        <w:t>提示され</w:t>
      </w:r>
      <w:r w:rsidR="00833494" w:rsidRPr="008A0A5E">
        <w:rPr>
          <w:rFonts w:asciiTheme="minorEastAsia" w:hAnsiTheme="minorEastAsia" w:hint="eastAsia"/>
          <w:sz w:val="22"/>
        </w:rPr>
        <w:t>ました。</w:t>
      </w:r>
      <w:r w:rsidR="00584AE1" w:rsidRPr="008A0A5E">
        <w:rPr>
          <w:rFonts w:asciiTheme="minorEastAsia" w:hAnsiTheme="minorEastAsia" w:hint="eastAsia"/>
          <w:sz w:val="22"/>
        </w:rPr>
        <w:t>そこで、</w:t>
      </w:r>
      <w:r w:rsidR="00153521" w:rsidRPr="008A0A5E">
        <w:rPr>
          <w:rFonts w:asciiTheme="minorEastAsia" w:hAnsiTheme="minorEastAsia" w:hint="eastAsia"/>
          <w:sz w:val="22"/>
        </w:rPr>
        <w:t>昨年度</w:t>
      </w:r>
      <w:r w:rsidR="00584AE1" w:rsidRPr="008A0A5E">
        <w:rPr>
          <w:rFonts w:asciiTheme="minorEastAsia" w:hAnsiTheme="minorEastAsia" w:hint="eastAsia"/>
          <w:sz w:val="22"/>
        </w:rPr>
        <w:t>から、育成指標を意識した初任者研修プログラムの作成と、ICT機器を活用した研修について検討を始め</w:t>
      </w:r>
      <w:r w:rsidR="00DB53E8" w:rsidRPr="008A0A5E">
        <w:rPr>
          <w:rFonts w:asciiTheme="minorEastAsia" w:hAnsiTheme="minorEastAsia" w:hint="eastAsia"/>
          <w:sz w:val="22"/>
        </w:rPr>
        <w:t>ること</w:t>
      </w:r>
      <w:r w:rsidR="00FE4FAD">
        <w:rPr>
          <w:rFonts w:asciiTheme="minorEastAsia" w:hAnsiTheme="minorEastAsia" w:hint="eastAsia"/>
          <w:sz w:val="22"/>
        </w:rPr>
        <w:t>と</w:t>
      </w:r>
      <w:r w:rsidR="00DB53E8" w:rsidRPr="008A0A5E">
        <w:rPr>
          <w:rFonts w:asciiTheme="minorEastAsia" w:hAnsiTheme="minorEastAsia" w:hint="eastAsia"/>
          <w:sz w:val="22"/>
        </w:rPr>
        <w:t>なり</w:t>
      </w:r>
      <w:r w:rsidR="00584AE1" w:rsidRPr="008A0A5E">
        <w:rPr>
          <w:rFonts w:asciiTheme="minorEastAsia" w:hAnsiTheme="minorEastAsia" w:hint="eastAsia"/>
          <w:sz w:val="22"/>
        </w:rPr>
        <w:t>ました</w:t>
      </w:r>
      <w:r w:rsidR="00584465" w:rsidRPr="008A0A5E">
        <w:rPr>
          <w:rFonts w:asciiTheme="minorEastAsia" w:hAnsiTheme="minorEastAsia" w:hint="eastAsia"/>
          <w:sz w:val="22"/>
        </w:rPr>
        <w:t>。</w:t>
      </w:r>
    </w:p>
    <w:p w14:paraId="5FDBFA08" w14:textId="15140077" w:rsidR="00652B4E" w:rsidRPr="00FE4FAD" w:rsidRDefault="00652B4E" w:rsidP="00753AA1">
      <w:pPr>
        <w:jc w:val="left"/>
        <w:rPr>
          <w:rFonts w:asciiTheme="minorEastAsia" w:hAnsiTheme="minorEastAsia"/>
          <w:sz w:val="22"/>
        </w:rPr>
      </w:pPr>
    </w:p>
    <w:p w14:paraId="3B629CDD" w14:textId="31329A45" w:rsidR="00652B4E" w:rsidRPr="00221493" w:rsidRDefault="00652B4E" w:rsidP="00652B4E">
      <w:pPr>
        <w:ind w:right="-2"/>
        <w:rPr>
          <w:rFonts w:asciiTheme="minorEastAsia" w:hAnsiTheme="minorEastAsia"/>
          <w:szCs w:val="21"/>
        </w:rPr>
      </w:pPr>
      <w:r>
        <w:rPr>
          <w:rFonts w:asciiTheme="minorEastAsia" w:hAnsiTheme="minorEastAsia" w:hint="eastAsia"/>
          <w:szCs w:val="21"/>
        </w:rPr>
        <w:t>グランドデザインの最終年度である今年度は、「体系的な研修等によりキャリアアップし、リーダーシップを発揮する</w:t>
      </w:r>
      <w:r w:rsidR="00221493">
        <w:rPr>
          <w:rFonts w:asciiTheme="minorEastAsia" w:hAnsiTheme="minorEastAsia" w:hint="eastAsia"/>
          <w:szCs w:val="21"/>
        </w:rPr>
        <w:t>学校</w:t>
      </w:r>
      <w:r>
        <w:rPr>
          <w:rFonts w:asciiTheme="minorEastAsia" w:hAnsiTheme="minorEastAsia" w:hint="eastAsia"/>
          <w:szCs w:val="21"/>
        </w:rPr>
        <w:t>事務職員」</w:t>
      </w:r>
      <w:r w:rsidR="00221493">
        <w:rPr>
          <w:rFonts w:asciiTheme="minorEastAsia" w:hAnsiTheme="minorEastAsia" w:hint="eastAsia"/>
          <w:szCs w:val="21"/>
        </w:rPr>
        <w:t>の具現化</w:t>
      </w:r>
      <w:r>
        <w:rPr>
          <w:rFonts w:asciiTheme="minorEastAsia" w:hAnsiTheme="minorEastAsia" w:hint="eastAsia"/>
          <w:szCs w:val="21"/>
        </w:rPr>
        <w:t>に向けて、</w:t>
      </w:r>
      <w:r w:rsidR="00BF59B5">
        <w:rPr>
          <w:rFonts w:asciiTheme="minorEastAsia" w:hAnsiTheme="minorEastAsia" w:hint="eastAsia"/>
          <w:szCs w:val="21"/>
        </w:rPr>
        <w:t>昨年度からの継続課題である初任者研修プログラムの完成を目指し、検討を重ねてきました。</w:t>
      </w:r>
      <w:r>
        <w:rPr>
          <w:rFonts w:asciiTheme="minorEastAsia" w:hAnsiTheme="minorEastAsia" w:hint="eastAsia"/>
          <w:szCs w:val="21"/>
        </w:rPr>
        <w:t>現在は、系統だった研修体制は整備されてはいませんが、少しでも早くキャリアアップすることは「つかさどる事務職員」を目指す私たちにとっては重要なことです。</w:t>
      </w:r>
      <w:r w:rsidR="00BF59B5">
        <w:rPr>
          <w:rFonts w:asciiTheme="minorEastAsia" w:hAnsiTheme="minorEastAsia" w:hint="eastAsia"/>
          <w:szCs w:val="21"/>
        </w:rPr>
        <w:t>そのため、作成する初任者研修プログラムは、「事務に従事する」から「</w:t>
      </w:r>
      <w:r w:rsidR="006C00CF">
        <w:rPr>
          <w:rFonts w:asciiTheme="minorEastAsia" w:hAnsiTheme="minorEastAsia" w:hint="eastAsia"/>
          <w:szCs w:val="21"/>
        </w:rPr>
        <w:t>事務</w:t>
      </w:r>
      <w:r w:rsidR="00BF59B5">
        <w:rPr>
          <w:rFonts w:asciiTheme="minorEastAsia" w:hAnsiTheme="minorEastAsia" w:hint="eastAsia"/>
          <w:szCs w:val="21"/>
        </w:rPr>
        <w:t>を</w:t>
      </w:r>
      <w:r w:rsidR="006C00CF">
        <w:rPr>
          <w:rFonts w:asciiTheme="minorEastAsia" w:hAnsiTheme="minorEastAsia" w:hint="eastAsia"/>
          <w:szCs w:val="21"/>
        </w:rPr>
        <w:t>つかさどる」事務職員への意識改革につながるようなもの、事務職員全体の資質向上につながるようなものを目指しました。その結果、今回</w:t>
      </w:r>
      <w:r w:rsidR="00221493">
        <w:rPr>
          <w:rFonts w:asciiTheme="minorEastAsia" w:hAnsiTheme="minorEastAsia" w:hint="eastAsia"/>
          <w:szCs w:val="21"/>
        </w:rPr>
        <w:t>お示しする</w:t>
      </w:r>
      <w:r>
        <w:rPr>
          <w:rFonts w:asciiTheme="minorEastAsia" w:hAnsiTheme="minorEastAsia" w:hint="eastAsia"/>
          <w:szCs w:val="21"/>
        </w:rPr>
        <w:t>「初任者研修年間計画例の提示」と「新たな研修スタイルの提案」をすることとなりました。</w:t>
      </w:r>
    </w:p>
    <w:p w14:paraId="058D1164" w14:textId="44476C95" w:rsidR="00DB53E8" w:rsidRPr="006C00CF" w:rsidRDefault="00DB53E8" w:rsidP="00E13D2E">
      <w:pPr>
        <w:rPr>
          <w:rFonts w:asciiTheme="minorEastAsia" w:hAnsiTheme="minorEastAsia"/>
          <w:sz w:val="22"/>
        </w:rPr>
      </w:pPr>
    </w:p>
    <w:p w14:paraId="031D7A75" w14:textId="1CEF8451" w:rsidR="00652B4E" w:rsidRDefault="00652B4E" w:rsidP="00E13D2E">
      <w:pPr>
        <w:rPr>
          <w:rFonts w:asciiTheme="minorEastAsia" w:hAnsiTheme="minorEastAsia"/>
          <w:sz w:val="22"/>
        </w:rPr>
      </w:pPr>
    </w:p>
    <w:p w14:paraId="2BB3D88B" w14:textId="2D87110F" w:rsidR="00652B4E" w:rsidRDefault="00652B4E" w:rsidP="00E13D2E">
      <w:pPr>
        <w:rPr>
          <w:rFonts w:asciiTheme="minorEastAsia" w:hAnsiTheme="minorEastAsia"/>
          <w:sz w:val="22"/>
        </w:rPr>
      </w:pPr>
    </w:p>
    <w:p w14:paraId="31A627A5" w14:textId="1F55A529" w:rsidR="00652B4E" w:rsidRDefault="00652B4E" w:rsidP="00E13D2E">
      <w:pPr>
        <w:rPr>
          <w:rFonts w:asciiTheme="minorEastAsia" w:hAnsiTheme="minorEastAsia"/>
          <w:sz w:val="22"/>
        </w:rPr>
      </w:pPr>
    </w:p>
    <w:p w14:paraId="33ADCC4B" w14:textId="77777777" w:rsidR="006B4999" w:rsidRDefault="006B4999" w:rsidP="00E13D2E">
      <w:pPr>
        <w:rPr>
          <w:rFonts w:asciiTheme="minorEastAsia" w:hAnsiTheme="minorEastAsia"/>
          <w:sz w:val="22"/>
        </w:rPr>
      </w:pPr>
    </w:p>
    <w:p w14:paraId="6991A403" w14:textId="1CC62A9A" w:rsidR="00A352C3" w:rsidRPr="008A0A5E" w:rsidRDefault="00584AE1" w:rsidP="00753AA1">
      <w:pPr>
        <w:rPr>
          <w:rFonts w:asciiTheme="minorEastAsia" w:hAnsiTheme="minorEastAsia"/>
          <w:sz w:val="22"/>
        </w:rPr>
      </w:pPr>
      <w:r w:rsidRPr="008A0A5E">
        <w:rPr>
          <w:rFonts w:asciiTheme="minorEastAsia" w:hAnsiTheme="minorEastAsia" w:hint="eastAsia"/>
          <w:sz w:val="22"/>
        </w:rPr>
        <w:lastRenderedPageBreak/>
        <w:t>今年度の活動</w:t>
      </w:r>
      <w:r w:rsidR="00A352C3" w:rsidRPr="008A0A5E">
        <w:rPr>
          <w:rFonts w:asciiTheme="minorEastAsia" w:hAnsiTheme="minorEastAsia" w:hint="eastAsia"/>
          <w:sz w:val="22"/>
        </w:rPr>
        <w:t>内容</w:t>
      </w:r>
      <w:r w:rsidRPr="008A0A5E">
        <w:rPr>
          <w:rFonts w:asciiTheme="minorEastAsia" w:hAnsiTheme="minorEastAsia" w:hint="eastAsia"/>
          <w:sz w:val="22"/>
        </w:rPr>
        <w:t>について</w:t>
      </w:r>
      <w:r w:rsidR="009D1A78" w:rsidRPr="008A0A5E">
        <w:rPr>
          <w:rFonts w:asciiTheme="minorEastAsia" w:hAnsiTheme="minorEastAsia" w:hint="eastAsia"/>
          <w:sz w:val="22"/>
        </w:rPr>
        <w:t>、</w:t>
      </w:r>
    </w:p>
    <w:p w14:paraId="10D288DE" w14:textId="77777777" w:rsidR="00B555BB" w:rsidRPr="006C00CF" w:rsidRDefault="00B555BB" w:rsidP="00753AA1">
      <w:pPr>
        <w:rPr>
          <w:rFonts w:asciiTheme="minorEastAsia" w:hAnsiTheme="minorEastAsia"/>
          <w:sz w:val="22"/>
        </w:rPr>
      </w:pPr>
    </w:p>
    <w:p w14:paraId="6B7B96B6" w14:textId="3BEC0BE8" w:rsidR="00DB6CEB" w:rsidRPr="008A0A5E" w:rsidRDefault="00584AE1" w:rsidP="00753AA1">
      <w:pPr>
        <w:rPr>
          <w:rFonts w:asciiTheme="minorEastAsia" w:hAnsiTheme="minorEastAsia"/>
          <w:sz w:val="22"/>
        </w:rPr>
      </w:pPr>
      <w:r w:rsidRPr="008A0A5E">
        <w:rPr>
          <w:rFonts w:asciiTheme="minorEastAsia" w:hAnsiTheme="minorEastAsia" w:hint="eastAsia"/>
          <w:sz w:val="22"/>
        </w:rPr>
        <w:t>はじめに「</w:t>
      </w:r>
      <w:r w:rsidR="00DB6CEB" w:rsidRPr="008A0A5E">
        <w:rPr>
          <w:rFonts w:asciiTheme="minorEastAsia" w:hAnsiTheme="minorEastAsia" w:hint="eastAsia"/>
          <w:sz w:val="22"/>
        </w:rPr>
        <w:t>初任者研修</w:t>
      </w:r>
      <w:r w:rsidRPr="008A0A5E">
        <w:rPr>
          <w:rFonts w:asciiTheme="minorEastAsia" w:hAnsiTheme="minorEastAsia" w:hint="eastAsia"/>
          <w:sz w:val="22"/>
        </w:rPr>
        <w:t>年間計画例の</w:t>
      </w:r>
      <w:r w:rsidR="00DB53E8" w:rsidRPr="008A0A5E">
        <w:rPr>
          <w:rFonts w:asciiTheme="minorEastAsia" w:hAnsiTheme="minorEastAsia" w:hint="eastAsia"/>
          <w:sz w:val="22"/>
        </w:rPr>
        <w:t>提示」について</w:t>
      </w:r>
      <w:r w:rsidR="009D1A78" w:rsidRPr="008A0A5E">
        <w:rPr>
          <w:rFonts w:asciiTheme="minorEastAsia" w:hAnsiTheme="minorEastAsia" w:hint="eastAsia"/>
          <w:sz w:val="22"/>
        </w:rPr>
        <w:t>お話しします。</w:t>
      </w:r>
    </w:p>
    <w:p w14:paraId="049124C3" w14:textId="77777777" w:rsidR="008A0A5E" w:rsidRDefault="003117E0" w:rsidP="00753AA1">
      <w:pPr>
        <w:rPr>
          <w:rFonts w:asciiTheme="minorEastAsia" w:hAnsiTheme="minorEastAsia"/>
          <w:sz w:val="22"/>
        </w:rPr>
      </w:pPr>
      <w:r w:rsidRPr="008A0A5E">
        <w:rPr>
          <w:rFonts w:asciiTheme="minorEastAsia" w:hAnsiTheme="minorEastAsia" w:hint="eastAsia"/>
          <w:sz w:val="22"/>
        </w:rPr>
        <w:t>初任</w:t>
      </w:r>
      <w:r w:rsidR="00F55B30" w:rsidRPr="008A0A5E">
        <w:rPr>
          <w:rFonts w:asciiTheme="minorEastAsia" w:hAnsiTheme="minorEastAsia" w:hint="eastAsia"/>
          <w:sz w:val="22"/>
        </w:rPr>
        <w:t>者研修については、</w:t>
      </w:r>
      <w:r w:rsidRPr="008A0A5E">
        <w:rPr>
          <w:rFonts w:asciiTheme="minorEastAsia" w:hAnsiTheme="minorEastAsia" w:hint="eastAsia"/>
          <w:sz w:val="22"/>
        </w:rPr>
        <w:t>体制</w:t>
      </w:r>
      <w:r w:rsidR="00F55B30" w:rsidRPr="008A0A5E">
        <w:rPr>
          <w:rFonts w:asciiTheme="minorEastAsia" w:hAnsiTheme="minorEastAsia" w:hint="eastAsia"/>
          <w:sz w:val="22"/>
        </w:rPr>
        <w:t>の整備は</w:t>
      </w:r>
      <w:r w:rsidRPr="008A0A5E">
        <w:rPr>
          <w:rFonts w:asciiTheme="minorEastAsia" w:hAnsiTheme="minorEastAsia" w:hint="eastAsia"/>
          <w:sz w:val="22"/>
        </w:rPr>
        <w:t>十分</w:t>
      </w:r>
      <w:r w:rsidR="00F55B30" w:rsidRPr="008A0A5E">
        <w:rPr>
          <w:rFonts w:asciiTheme="minorEastAsia" w:hAnsiTheme="minorEastAsia" w:hint="eastAsia"/>
          <w:sz w:val="22"/>
        </w:rPr>
        <w:t>だ</w:t>
      </w:r>
      <w:r w:rsidRPr="008A0A5E">
        <w:rPr>
          <w:rFonts w:asciiTheme="minorEastAsia" w:hAnsiTheme="minorEastAsia" w:hint="eastAsia"/>
          <w:sz w:val="22"/>
        </w:rPr>
        <w:t>とは言え</w:t>
      </w:r>
      <w:r w:rsidR="00F55B30" w:rsidRPr="008A0A5E">
        <w:rPr>
          <w:rFonts w:asciiTheme="minorEastAsia" w:hAnsiTheme="minorEastAsia" w:hint="eastAsia"/>
          <w:sz w:val="22"/>
        </w:rPr>
        <w:t>ないのが現状です</w:t>
      </w:r>
      <w:r w:rsidRPr="008A0A5E">
        <w:rPr>
          <w:rFonts w:asciiTheme="minorEastAsia" w:hAnsiTheme="minorEastAsia" w:hint="eastAsia"/>
          <w:sz w:val="22"/>
        </w:rPr>
        <w:t>。そこで、すでに実施している金沢や野々市、奥能登の地区研究会や他県の資料を参考に</w:t>
      </w:r>
      <w:r w:rsidR="00F55B30" w:rsidRPr="008A0A5E">
        <w:rPr>
          <w:rFonts w:asciiTheme="minorEastAsia" w:hAnsiTheme="minorEastAsia" w:hint="eastAsia"/>
          <w:sz w:val="22"/>
        </w:rPr>
        <w:t>しながら</w:t>
      </w:r>
      <w:r w:rsidRPr="008A0A5E">
        <w:rPr>
          <w:rFonts w:asciiTheme="minorEastAsia" w:hAnsiTheme="minorEastAsia" w:hint="eastAsia"/>
          <w:sz w:val="22"/>
        </w:rPr>
        <w:t>、昨年度から石川県全体で活用できるような初任者研修プログラムの検討を始めました。</w:t>
      </w:r>
    </w:p>
    <w:p w14:paraId="4B553B90" w14:textId="77777777" w:rsidR="008A0A5E" w:rsidRDefault="008A0A5E" w:rsidP="00753AA1">
      <w:pPr>
        <w:rPr>
          <w:rFonts w:asciiTheme="minorEastAsia" w:hAnsiTheme="minorEastAsia"/>
          <w:sz w:val="22"/>
        </w:rPr>
      </w:pPr>
    </w:p>
    <w:p w14:paraId="2F382F6A" w14:textId="7F302F4D" w:rsidR="00DE412B" w:rsidRPr="008A0A5E" w:rsidRDefault="003117E0" w:rsidP="00753AA1">
      <w:pPr>
        <w:rPr>
          <w:rFonts w:asciiTheme="minorEastAsia" w:hAnsiTheme="minorEastAsia"/>
          <w:sz w:val="22"/>
        </w:rPr>
      </w:pPr>
      <w:r w:rsidRPr="008A0A5E">
        <w:rPr>
          <w:rFonts w:asciiTheme="minorEastAsia" w:hAnsiTheme="minorEastAsia" w:hint="eastAsia"/>
          <w:sz w:val="22"/>
        </w:rPr>
        <w:t>作成の途中で、実際に初任者指導を行っている方々から</w:t>
      </w:r>
      <w:r w:rsidR="00A23EBA" w:rsidRPr="008A0A5E">
        <w:rPr>
          <w:rFonts w:asciiTheme="minorEastAsia" w:hAnsiTheme="minorEastAsia" w:hint="eastAsia"/>
          <w:sz w:val="22"/>
        </w:rPr>
        <w:t>、追加が必要な</w:t>
      </w:r>
      <w:r w:rsidR="00F55B30" w:rsidRPr="008A0A5E">
        <w:rPr>
          <w:rFonts w:asciiTheme="minorEastAsia" w:hAnsiTheme="minorEastAsia" w:hint="eastAsia"/>
          <w:sz w:val="22"/>
        </w:rPr>
        <w:t>研修内容や研修</w:t>
      </w:r>
      <w:r w:rsidR="00A23EBA" w:rsidRPr="008A0A5E">
        <w:rPr>
          <w:rFonts w:asciiTheme="minorEastAsia" w:hAnsiTheme="minorEastAsia" w:hint="eastAsia"/>
          <w:sz w:val="22"/>
        </w:rPr>
        <w:t>の適切な</w:t>
      </w:r>
      <w:r w:rsidR="00F55B30" w:rsidRPr="008A0A5E">
        <w:rPr>
          <w:rFonts w:asciiTheme="minorEastAsia" w:hAnsiTheme="minorEastAsia" w:hint="eastAsia"/>
          <w:sz w:val="22"/>
        </w:rPr>
        <w:t>時期、</w:t>
      </w:r>
      <w:r w:rsidR="00A23EBA" w:rsidRPr="008A0A5E">
        <w:rPr>
          <w:rFonts w:asciiTheme="minorEastAsia" w:hAnsiTheme="minorEastAsia" w:hint="eastAsia"/>
          <w:sz w:val="22"/>
        </w:rPr>
        <w:t>一人の事務職員だけで指導するには難しい内容がある現状等をお聞きすることができました。初任者が事務処理方法を習得</w:t>
      </w:r>
      <w:r w:rsidR="00B84FD8" w:rsidRPr="008A0A5E">
        <w:rPr>
          <w:rFonts w:asciiTheme="minorEastAsia" w:hAnsiTheme="minorEastAsia" w:hint="eastAsia"/>
          <w:sz w:val="22"/>
        </w:rPr>
        <w:t>する</w:t>
      </w:r>
      <w:r w:rsidR="00A23EBA" w:rsidRPr="008A0A5E">
        <w:rPr>
          <w:rFonts w:asciiTheme="minorEastAsia" w:hAnsiTheme="minorEastAsia" w:hint="eastAsia"/>
          <w:sz w:val="22"/>
        </w:rPr>
        <w:t>だけではなく</w:t>
      </w:r>
      <w:r w:rsidR="00B84FD8" w:rsidRPr="008A0A5E">
        <w:rPr>
          <w:rFonts w:asciiTheme="minorEastAsia" w:hAnsiTheme="minorEastAsia" w:hint="eastAsia"/>
          <w:sz w:val="22"/>
        </w:rPr>
        <w:t>、</w:t>
      </w:r>
      <w:r w:rsidR="00A23EBA" w:rsidRPr="008A0A5E">
        <w:rPr>
          <w:rFonts w:asciiTheme="minorEastAsia" w:hAnsiTheme="minorEastAsia" w:hint="eastAsia"/>
          <w:sz w:val="22"/>
        </w:rPr>
        <w:t>根拠となる法令の確認や事務処理の意味等、幅広い知識を習得できるような工夫が必要であること</w:t>
      </w:r>
      <w:r w:rsidR="006B4999">
        <w:rPr>
          <w:rFonts w:asciiTheme="minorEastAsia" w:hAnsiTheme="minorEastAsia" w:hint="eastAsia"/>
          <w:sz w:val="22"/>
        </w:rPr>
        <w:t>、</w:t>
      </w:r>
      <w:r w:rsidR="00A23EBA" w:rsidRPr="008A0A5E">
        <w:rPr>
          <w:rFonts w:asciiTheme="minorEastAsia" w:hAnsiTheme="minorEastAsia" w:hint="eastAsia"/>
          <w:sz w:val="22"/>
        </w:rPr>
        <w:t xml:space="preserve">　それに加えて、個人や地区研究会等、各市町の</w:t>
      </w:r>
      <w:r w:rsidR="00B84FD8" w:rsidRPr="008A0A5E">
        <w:rPr>
          <w:rFonts w:asciiTheme="minorEastAsia" w:hAnsiTheme="minorEastAsia" w:hint="eastAsia"/>
          <w:sz w:val="22"/>
        </w:rPr>
        <w:t>現状に応じて初任者支援のガイドとして活用</w:t>
      </w:r>
      <w:r w:rsidR="00FE4FAD">
        <w:rPr>
          <w:rFonts w:asciiTheme="minorEastAsia" w:hAnsiTheme="minorEastAsia" w:hint="eastAsia"/>
          <w:sz w:val="22"/>
        </w:rPr>
        <w:t>される</w:t>
      </w:r>
      <w:r w:rsidR="00B84FD8" w:rsidRPr="008A0A5E">
        <w:rPr>
          <w:rFonts w:asciiTheme="minorEastAsia" w:hAnsiTheme="minorEastAsia" w:hint="eastAsia"/>
          <w:sz w:val="22"/>
        </w:rPr>
        <w:t>ような工夫も必要であるということに気づかされました。</w:t>
      </w:r>
      <w:r w:rsidR="00A23EBA" w:rsidRPr="008A0A5E">
        <w:rPr>
          <w:rFonts w:asciiTheme="minorEastAsia" w:hAnsiTheme="minorEastAsia" w:hint="eastAsia"/>
          <w:sz w:val="22"/>
        </w:rPr>
        <w:t xml:space="preserve">　</w:t>
      </w:r>
    </w:p>
    <w:p w14:paraId="2C73DB0C" w14:textId="77777777" w:rsidR="008A0A5E" w:rsidRDefault="008A0A5E" w:rsidP="00753AA1">
      <w:pPr>
        <w:rPr>
          <w:rFonts w:asciiTheme="minorEastAsia" w:hAnsiTheme="minorEastAsia"/>
          <w:sz w:val="22"/>
        </w:rPr>
      </w:pPr>
    </w:p>
    <w:p w14:paraId="69848F36" w14:textId="7AF8B376" w:rsidR="00B84FD8" w:rsidRPr="008A0A5E" w:rsidRDefault="00B84FD8" w:rsidP="00753AA1">
      <w:pPr>
        <w:rPr>
          <w:rFonts w:asciiTheme="minorEastAsia" w:hAnsiTheme="minorEastAsia"/>
          <w:color w:val="FF0000"/>
          <w:sz w:val="22"/>
        </w:rPr>
      </w:pPr>
      <w:r w:rsidRPr="008A0A5E">
        <w:rPr>
          <w:rFonts w:asciiTheme="minorEastAsia" w:hAnsiTheme="minorEastAsia" w:hint="eastAsia"/>
          <w:sz w:val="22"/>
        </w:rPr>
        <w:t>初任者の成長につながる研修を行う</w:t>
      </w:r>
      <w:r w:rsidR="006B4999">
        <w:rPr>
          <w:rFonts w:asciiTheme="minorEastAsia" w:hAnsiTheme="minorEastAsia" w:hint="eastAsia"/>
          <w:sz w:val="22"/>
        </w:rPr>
        <w:t>ためや</w:t>
      </w:r>
      <w:r w:rsidRPr="008A0A5E">
        <w:rPr>
          <w:rFonts w:asciiTheme="minorEastAsia" w:hAnsiTheme="minorEastAsia" w:hint="eastAsia"/>
          <w:sz w:val="22"/>
        </w:rPr>
        <w:t>、研修プログラムが広く活用されるためには、どのような形が最適なのか</w:t>
      </w:r>
      <w:r w:rsidR="00B42BAC" w:rsidRPr="008A0A5E">
        <w:rPr>
          <w:rFonts w:asciiTheme="minorEastAsia" w:hAnsiTheme="minorEastAsia" w:hint="eastAsia"/>
          <w:sz w:val="22"/>
        </w:rPr>
        <w:t>検討を重ねました。その結果、</w:t>
      </w:r>
      <w:r w:rsidR="00B42BAC" w:rsidRPr="006B4999">
        <w:rPr>
          <w:rFonts w:asciiTheme="minorEastAsia" w:hAnsiTheme="minorEastAsia" w:hint="eastAsia"/>
          <w:sz w:val="22"/>
          <w:u w:val="single"/>
        </w:rPr>
        <w:t>石川県の教員初任者研修で使用されている資料</w:t>
      </w:r>
      <w:r w:rsidR="006B4999">
        <w:rPr>
          <w:rFonts w:asciiTheme="minorEastAsia" w:hAnsiTheme="minorEastAsia" w:hint="eastAsia"/>
          <w:sz w:val="22"/>
          <w:u w:val="single"/>
        </w:rPr>
        <w:t>？</w:t>
      </w:r>
      <w:r w:rsidR="00B42BAC" w:rsidRPr="006B4999">
        <w:rPr>
          <w:rFonts w:asciiTheme="minorEastAsia" w:hAnsiTheme="minorEastAsia" w:hint="eastAsia"/>
          <w:sz w:val="22"/>
          <w:u w:val="single"/>
        </w:rPr>
        <w:t>を</w:t>
      </w:r>
      <w:r w:rsidR="00B42BAC" w:rsidRPr="008A0A5E">
        <w:rPr>
          <w:rFonts w:asciiTheme="minorEastAsia" w:hAnsiTheme="minorEastAsia" w:hint="eastAsia"/>
          <w:sz w:val="22"/>
        </w:rPr>
        <w:t>参考に、事務職員の業務内容を盛り込んだ「初任者研修年間計画例」、その資料として「（１）研修領域および研修項目例」「（２）研修内容例」を作成することが有効であると考えました。</w:t>
      </w:r>
    </w:p>
    <w:p w14:paraId="6C38AAAB" w14:textId="77777777" w:rsidR="008A0A5E" w:rsidRDefault="008A0A5E" w:rsidP="00753AA1">
      <w:pPr>
        <w:rPr>
          <w:rFonts w:asciiTheme="minorEastAsia" w:hAnsiTheme="minorEastAsia"/>
          <w:sz w:val="22"/>
        </w:rPr>
      </w:pPr>
    </w:p>
    <w:p w14:paraId="56656CF8" w14:textId="421869B8" w:rsidR="008A0A5E" w:rsidRDefault="00B42BAC" w:rsidP="00753AA1">
      <w:pPr>
        <w:rPr>
          <w:rFonts w:asciiTheme="minorEastAsia" w:hAnsiTheme="minorEastAsia"/>
          <w:sz w:val="22"/>
        </w:rPr>
      </w:pPr>
      <w:r w:rsidRPr="008A0A5E">
        <w:rPr>
          <w:rFonts w:asciiTheme="minorEastAsia" w:hAnsiTheme="minorEastAsia" w:hint="eastAsia"/>
          <w:sz w:val="22"/>
        </w:rPr>
        <w:t>「年間計画例」はあくまでも参考例であり、学校や地区の現状に応じて</w:t>
      </w:r>
      <w:r w:rsidR="006B4999">
        <w:rPr>
          <w:rFonts w:asciiTheme="minorEastAsia" w:hAnsiTheme="minorEastAsia" w:hint="eastAsia"/>
          <w:sz w:val="22"/>
        </w:rPr>
        <w:t>、研修の時期や内容を</w:t>
      </w:r>
      <w:r w:rsidRPr="008A0A5E">
        <w:rPr>
          <w:rFonts w:asciiTheme="minorEastAsia" w:hAnsiTheme="minorEastAsia" w:hint="eastAsia"/>
          <w:sz w:val="22"/>
        </w:rPr>
        <w:t>柔軟に変更して使用することが可能です。</w:t>
      </w:r>
      <w:r w:rsidR="009D4E94" w:rsidRPr="008A0A5E">
        <w:rPr>
          <w:rFonts w:asciiTheme="minorEastAsia" w:hAnsiTheme="minorEastAsia" w:hint="eastAsia"/>
          <w:sz w:val="22"/>
        </w:rPr>
        <w:t>現状にあった年間計画を作成</w:t>
      </w:r>
      <w:r w:rsidR="00FE4FAD">
        <w:rPr>
          <w:rFonts w:asciiTheme="minorEastAsia" w:hAnsiTheme="minorEastAsia" w:hint="eastAsia"/>
          <w:sz w:val="22"/>
        </w:rPr>
        <w:t>し</w:t>
      </w:r>
      <w:r w:rsidR="009D4E94" w:rsidRPr="008A0A5E">
        <w:rPr>
          <w:rFonts w:asciiTheme="minorEastAsia" w:hAnsiTheme="minorEastAsia" w:hint="eastAsia"/>
          <w:sz w:val="22"/>
        </w:rPr>
        <w:t>、見通しを持っ</w:t>
      </w:r>
      <w:r w:rsidR="00FE4FAD">
        <w:rPr>
          <w:rFonts w:asciiTheme="minorEastAsia" w:hAnsiTheme="minorEastAsia" w:hint="eastAsia"/>
          <w:sz w:val="22"/>
        </w:rPr>
        <w:t>て</w:t>
      </w:r>
      <w:r w:rsidR="009D4E94" w:rsidRPr="008A0A5E">
        <w:rPr>
          <w:rFonts w:asciiTheme="minorEastAsia" w:hAnsiTheme="minorEastAsia" w:hint="eastAsia"/>
          <w:sz w:val="22"/>
        </w:rPr>
        <w:t>研修をおこなうことができます。</w:t>
      </w:r>
    </w:p>
    <w:p w14:paraId="352E0E59" w14:textId="77777777" w:rsidR="008A0A5E" w:rsidRDefault="008A0A5E" w:rsidP="00753AA1">
      <w:pPr>
        <w:rPr>
          <w:rFonts w:asciiTheme="minorEastAsia" w:hAnsiTheme="minorEastAsia"/>
          <w:sz w:val="22"/>
        </w:rPr>
      </w:pPr>
    </w:p>
    <w:p w14:paraId="08D44791" w14:textId="348CA315" w:rsidR="008A0A5E" w:rsidRDefault="009D4E94" w:rsidP="00753AA1">
      <w:pPr>
        <w:rPr>
          <w:rFonts w:asciiTheme="minorEastAsia" w:hAnsiTheme="minorEastAsia"/>
          <w:sz w:val="22"/>
        </w:rPr>
      </w:pPr>
      <w:r w:rsidRPr="008A0A5E">
        <w:rPr>
          <w:rFonts w:asciiTheme="minorEastAsia" w:hAnsiTheme="minorEastAsia" w:hint="eastAsia"/>
          <w:sz w:val="22"/>
        </w:rPr>
        <w:t>また、資料となる「（１）研修</w:t>
      </w:r>
      <w:r w:rsidR="006B4999">
        <w:rPr>
          <w:rFonts w:asciiTheme="minorEastAsia" w:hAnsiTheme="minorEastAsia" w:hint="eastAsia"/>
          <w:sz w:val="22"/>
        </w:rPr>
        <w:t>領域</w:t>
      </w:r>
      <w:r w:rsidRPr="008A0A5E">
        <w:rPr>
          <w:rFonts w:asciiTheme="minorEastAsia" w:hAnsiTheme="minorEastAsia" w:hint="eastAsia"/>
          <w:sz w:val="22"/>
        </w:rPr>
        <w:t>及び研修項目例」により、研修項目が育成指標のどの資質・能力に該当するのかを確認することができます。</w:t>
      </w:r>
    </w:p>
    <w:p w14:paraId="34277185" w14:textId="77777777" w:rsidR="008A0A5E" w:rsidRDefault="008A0A5E" w:rsidP="00753AA1">
      <w:pPr>
        <w:rPr>
          <w:rFonts w:asciiTheme="minorEastAsia" w:hAnsiTheme="minorEastAsia"/>
          <w:sz w:val="22"/>
        </w:rPr>
      </w:pPr>
    </w:p>
    <w:p w14:paraId="33A0163F" w14:textId="50A42F9D" w:rsidR="008A0A5E" w:rsidRDefault="009D4E94" w:rsidP="00753AA1">
      <w:pPr>
        <w:rPr>
          <w:rFonts w:asciiTheme="minorEastAsia" w:hAnsiTheme="minorEastAsia"/>
          <w:sz w:val="22"/>
        </w:rPr>
      </w:pPr>
      <w:r w:rsidRPr="008A0A5E">
        <w:rPr>
          <w:rFonts w:asciiTheme="minorEastAsia" w:hAnsiTheme="minorEastAsia" w:hint="eastAsia"/>
          <w:sz w:val="22"/>
        </w:rPr>
        <w:t>「（２）研修内容例」には、具体的な</w:t>
      </w:r>
      <w:r w:rsidR="00FE4FAD">
        <w:rPr>
          <w:rFonts w:asciiTheme="minorEastAsia" w:hAnsiTheme="minorEastAsia" w:hint="eastAsia"/>
          <w:sz w:val="22"/>
        </w:rPr>
        <w:t>研修</w:t>
      </w:r>
      <w:r w:rsidRPr="008A0A5E">
        <w:rPr>
          <w:rFonts w:asciiTheme="minorEastAsia" w:hAnsiTheme="minorEastAsia" w:hint="eastAsia"/>
          <w:sz w:val="22"/>
        </w:rPr>
        <w:t>内容に加えて、業務のポイントが書かれています。教育事務</w:t>
      </w:r>
      <w:r w:rsidR="00B555BB" w:rsidRPr="008A0A5E">
        <w:rPr>
          <w:rFonts w:asciiTheme="minorEastAsia" w:hAnsiTheme="minorEastAsia" w:hint="eastAsia"/>
          <w:sz w:val="22"/>
        </w:rPr>
        <w:t>ハンドブックの掲載目次番号も記載されているので、根拠となる法令やその業務の意味等、事務処理方法だけではなく幅広い知識を習得できる</w:t>
      </w:r>
      <w:r w:rsidR="006B4999">
        <w:rPr>
          <w:rFonts w:asciiTheme="minorEastAsia" w:hAnsiTheme="minorEastAsia" w:hint="eastAsia"/>
          <w:sz w:val="22"/>
        </w:rPr>
        <w:t>ように</w:t>
      </w:r>
      <w:r w:rsidR="00B555BB" w:rsidRPr="008A0A5E">
        <w:rPr>
          <w:rFonts w:asciiTheme="minorEastAsia" w:hAnsiTheme="minorEastAsia" w:hint="eastAsia"/>
          <w:sz w:val="22"/>
        </w:rPr>
        <w:t>工夫がなされています。そのため、初任者だけではなく、経験年数にこだわらずに、どのステージの事務職員にとっても業務のポイントや法的根拠を再確認するための資料となります。</w:t>
      </w:r>
    </w:p>
    <w:p w14:paraId="0A63B9FF" w14:textId="718554D7" w:rsidR="000A60AF" w:rsidRPr="008A0A5E" w:rsidRDefault="00B555BB" w:rsidP="00753AA1">
      <w:pPr>
        <w:rPr>
          <w:rFonts w:asciiTheme="minorEastAsia" w:hAnsiTheme="minorEastAsia"/>
          <w:sz w:val="22"/>
        </w:rPr>
      </w:pPr>
      <w:r w:rsidRPr="008A0A5E">
        <w:rPr>
          <w:rFonts w:asciiTheme="minorEastAsia" w:hAnsiTheme="minorEastAsia" w:hint="eastAsia"/>
          <w:sz w:val="22"/>
        </w:rPr>
        <w:t>是非、自己研鑽のための参考</w:t>
      </w:r>
      <w:r w:rsidR="006B4999">
        <w:rPr>
          <w:rFonts w:asciiTheme="minorEastAsia" w:hAnsiTheme="minorEastAsia" w:hint="eastAsia"/>
          <w:sz w:val="22"/>
        </w:rPr>
        <w:t>資料</w:t>
      </w:r>
      <w:r w:rsidRPr="008A0A5E">
        <w:rPr>
          <w:rFonts w:asciiTheme="minorEastAsia" w:hAnsiTheme="minorEastAsia" w:hint="eastAsia"/>
          <w:sz w:val="22"/>
        </w:rPr>
        <w:t>として活用してみてください。</w:t>
      </w:r>
    </w:p>
    <w:p w14:paraId="1304FAE7" w14:textId="26D49CF0" w:rsidR="00966E5B" w:rsidRPr="008A0A5E" w:rsidRDefault="00966E5B" w:rsidP="00966E5B">
      <w:pPr>
        <w:rPr>
          <w:rFonts w:asciiTheme="minorEastAsia" w:hAnsiTheme="minorEastAsia"/>
          <w:color w:val="FF0000"/>
          <w:sz w:val="22"/>
        </w:rPr>
      </w:pPr>
    </w:p>
    <w:p w14:paraId="25D61654" w14:textId="77777777" w:rsidR="00BF1B8A" w:rsidRPr="008A0A5E" w:rsidRDefault="00BF1B8A" w:rsidP="00966E5B">
      <w:pPr>
        <w:rPr>
          <w:rFonts w:asciiTheme="minorEastAsia" w:hAnsiTheme="minorEastAsia"/>
          <w:color w:val="FF0000"/>
          <w:sz w:val="22"/>
        </w:rPr>
      </w:pPr>
    </w:p>
    <w:p w14:paraId="758230BC" w14:textId="77777777" w:rsidR="00652B4E" w:rsidRDefault="00652B4E" w:rsidP="00966E5B">
      <w:pPr>
        <w:rPr>
          <w:rFonts w:asciiTheme="minorEastAsia" w:hAnsiTheme="minorEastAsia"/>
          <w:sz w:val="22"/>
        </w:rPr>
      </w:pPr>
    </w:p>
    <w:p w14:paraId="44BDBDD6" w14:textId="77777777" w:rsidR="00652B4E" w:rsidRDefault="00652B4E" w:rsidP="00966E5B">
      <w:pPr>
        <w:rPr>
          <w:rFonts w:asciiTheme="minorEastAsia" w:hAnsiTheme="minorEastAsia"/>
          <w:sz w:val="22"/>
        </w:rPr>
      </w:pPr>
    </w:p>
    <w:p w14:paraId="3494186A" w14:textId="77777777" w:rsidR="00652B4E" w:rsidRDefault="00652B4E" w:rsidP="00966E5B">
      <w:pPr>
        <w:rPr>
          <w:rFonts w:asciiTheme="minorEastAsia" w:hAnsiTheme="minorEastAsia"/>
          <w:sz w:val="22"/>
        </w:rPr>
      </w:pPr>
    </w:p>
    <w:p w14:paraId="3F2C2399" w14:textId="77777777" w:rsidR="00652B4E" w:rsidRDefault="00652B4E" w:rsidP="00966E5B">
      <w:pPr>
        <w:rPr>
          <w:rFonts w:asciiTheme="minorEastAsia" w:hAnsiTheme="minorEastAsia"/>
          <w:sz w:val="22"/>
        </w:rPr>
      </w:pPr>
    </w:p>
    <w:p w14:paraId="132D6685" w14:textId="77777777" w:rsidR="00652B4E" w:rsidRDefault="00652B4E" w:rsidP="00966E5B">
      <w:pPr>
        <w:rPr>
          <w:rFonts w:asciiTheme="minorEastAsia" w:hAnsiTheme="minorEastAsia"/>
          <w:sz w:val="22"/>
        </w:rPr>
      </w:pPr>
    </w:p>
    <w:p w14:paraId="7EB30450" w14:textId="77777777" w:rsidR="00652B4E" w:rsidRDefault="00652B4E" w:rsidP="00966E5B">
      <w:pPr>
        <w:rPr>
          <w:rFonts w:asciiTheme="minorEastAsia" w:hAnsiTheme="minorEastAsia"/>
          <w:sz w:val="22"/>
        </w:rPr>
      </w:pPr>
    </w:p>
    <w:p w14:paraId="459566EC" w14:textId="34B97EFA" w:rsidR="00966E5B" w:rsidRPr="008A0A5E" w:rsidRDefault="009D1A78" w:rsidP="00966E5B">
      <w:pPr>
        <w:rPr>
          <w:rFonts w:asciiTheme="minorEastAsia" w:hAnsiTheme="minorEastAsia"/>
          <w:sz w:val="22"/>
        </w:rPr>
      </w:pPr>
      <w:r w:rsidRPr="008A0A5E">
        <w:rPr>
          <w:rFonts w:asciiTheme="minorEastAsia" w:hAnsiTheme="minorEastAsia" w:hint="eastAsia"/>
          <w:sz w:val="22"/>
        </w:rPr>
        <w:lastRenderedPageBreak/>
        <w:t>次</w:t>
      </w:r>
      <w:r w:rsidR="003B6302" w:rsidRPr="008A0A5E">
        <w:rPr>
          <w:rFonts w:asciiTheme="minorEastAsia" w:hAnsiTheme="minorEastAsia" w:hint="eastAsia"/>
          <w:sz w:val="22"/>
        </w:rPr>
        <w:t>は</w:t>
      </w:r>
      <w:r w:rsidR="004C3E8C" w:rsidRPr="008A0A5E">
        <w:rPr>
          <w:rFonts w:asciiTheme="minorEastAsia" w:hAnsiTheme="minorEastAsia" w:hint="eastAsia"/>
          <w:sz w:val="22"/>
        </w:rPr>
        <w:t>２つめの</w:t>
      </w:r>
      <w:r w:rsidRPr="008A0A5E">
        <w:rPr>
          <w:rFonts w:asciiTheme="minorEastAsia" w:hAnsiTheme="minorEastAsia" w:hint="eastAsia"/>
          <w:sz w:val="22"/>
        </w:rPr>
        <w:t>、</w:t>
      </w:r>
      <w:r w:rsidR="00641DED" w:rsidRPr="008A0A5E">
        <w:rPr>
          <w:rFonts w:asciiTheme="minorEastAsia" w:hAnsiTheme="minorEastAsia" w:hint="eastAsia"/>
          <w:sz w:val="22"/>
        </w:rPr>
        <w:t>新たな研修スタイルの提案</w:t>
      </w:r>
      <w:r w:rsidR="001F5BBE" w:rsidRPr="008A0A5E">
        <w:rPr>
          <w:rFonts w:asciiTheme="minorEastAsia" w:hAnsiTheme="minorEastAsia" w:hint="eastAsia"/>
          <w:sz w:val="22"/>
        </w:rPr>
        <w:t>についてお話しします。</w:t>
      </w:r>
    </w:p>
    <w:p w14:paraId="65326D79" w14:textId="77777777" w:rsidR="008A0A5E" w:rsidRPr="006C00CF" w:rsidRDefault="008A0A5E" w:rsidP="00A15E7B">
      <w:pPr>
        <w:rPr>
          <w:rFonts w:asciiTheme="minorEastAsia" w:hAnsiTheme="minorEastAsia"/>
          <w:sz w:val="22"/>
        </w:rPr>
      </w:pPr>
    </w:p>
    <w:p w14:paraId="724950DD" w14:textId="6E2E1368" w:rsidR="00A15E7B" w:rsidRPr="008A0A5E" w:rsidRDefault="00641DED" w:rsidP="00A15E7B">
      <w:pPr>
        <w:rPr>
          <w:rFonts w:asciiTheme="minorEastAsia" w:hAnsiTheme="minorEastAsia"/>
          <w:sz w:val="22"/>
        </w:rPr>
      </w:pPr>
      <w:r w:rsidRPr="008A0A5E">
        <w:rPr>
          <w:rFonts w:asciiTheme="minorEastAsia" w:hAnsiTheme="minorEastAsia" w:hint="eastAsia"/>
          <w:sz w:val="22"/>
        </w:rPr>
        <w:t>昨年度</w:t>
      </w:r>
      <w:r w:rsidR="00A15E7B" w:rsidRPr="008A0A5E">
        <w:rPr>
          <w:rFonts w:asciiTheme="minorEastAsia" w:hAnsiTheme="minorEastAsia" w:hint="eastAsia"/>
          <w:sz w:val="22"/>
        </w:rPr>
        <w:t>は</w:t>
      </w:r>
      <w:r w:rsidR="004C3D4C" w:rsidRPr="008A0A5E">
        <w:rPr>
          <w:rFonts w:asciiTheme="minorEastAsia" w:hAnsiTheme="minorEastAsia" w:hint="eastAsia"/>
          <w:sz w:val="22"/>
        </w:rPr>
        <w:t>、</w:t>
      </w:r>
      <w:r w:rsidR="00A15E7B" w:rsidRPr="008A0A5E">
        <w:rPr>
          <w:rFonts w:asciiTheme="minorEastAsia" w:hAnsiTheme="minorEastAsia" w:hint="eastAsia"/>
          <w:sz w:val="22"/>
        </w:rPr>
        <w:t>新</w:t>
      </w:r>
      <w:r w:rsidRPr="008A0A5E">
        <w:rPr>
          <w:rFonts w:asciiTheme="minorEastAsia" w:hAnsiTheme="minorEastAsia" w:hint="eastAsia"/>
          <w:sz w:val="22"/>
        </w:rPr>
        <w:t>たな</w:t>
      </w:r>
      <w:r w:rsidR="004C3D4C" w:rsidRPr="008A0A5E">
        <w:rPr>
          <w:rFonts w:asciiTheme="minorEastAsia" w:hAnsiTheme="minorEastAsia" w:hint="eastAsia"/>
          <w:sz w:val="22"/>
        </w:rPr>
        <w:t>研修スタイル構築の第一歩として、独立行政法人教職員支援機構</w:t>
      </w:r>
      <w:r w:rsidR="00A15E7B" w:rsidRPr="008A0A5E">
        <w:rPr>
          <w:rFonts w:asciiTheme="minorEastAsia" w:hAnsiTheme="minorEastAsia" w:hint="eastAsia"/>
          <w:sz w:val="22"/>
        </w:rPr>
        <w:t>ＮＩＴＳ（ニッツ）の動画教材を</w:t>
      </w:r>
      <w:r w:rsidR="00272EC9" w:rsidRPr="008A0A5E">
        <w:rPr>
          <w:rFonts w:asciiTheme="minorEastAsia" w:hAnsiTheme="minorEastAsia" w:hint="eastAsia"/>
          <w:sz w:val="22"/>
        </w:rPr>
        <w:t>、</w:t>
      </w:r>
      <w:r w:rsidR="00A15E7B" w:rsidRPr="008A0A5E">
        <w:rPr>
          <w:rFonts w:asciiTheme="minorEastAsia" w:hAnsiTheme="minorEastAsia" w:hint="eastAsia"/>
          <w:sz w:val="22"/>
        </w:rPr>
        <w:t>県事務</w:t>
      </w:r>
      <w:r w:rsidR="006B4999">
        <w:rPr>
          <w:rFonts w:asciiTheme="minorEastAsia" w:hAnsiTheme="minorEastAsia" w:hint="eastAsia"/>
          <w:sz w:val="22"/>
        </w:rPr>
        <w:t>研究会</w:t>
      </w:r>
      <w:r w:rsidR="00A15E7B" w:rsidRPr="008A0A5E">
        <w:rPr>
          <w:rFonts w:asciiTheme="minorEastAsia" w:hAnsiTheme="minorEastAsia" w:hint="eastAsia"/>
          <w:sz w:val="22"/>
        </w:rPr>
        <w:t>の</w:t>
      </w:r>
      <w:r w:rsidR="008666EC" w:rsidRPr="008A0A5E">
        <w:rPr>
          <w:rFonts w:asciiTheme="minorEastAsia" w:hAnsiTheme="minorEastAsia" w:hint="eastAsia"/>
          <w:sz w:val="22"/>
        </w:rPr>
        <w:t>ホーム</w:t>
      </w:r>
      <w:r w:rsidR="00A15E7B" w:rsidRPr="008A0A5E">
        <w:rPr>
          <w:rFonts w:asciiTheme="minorEastAsia" w:hAnsiTheme="minorEastAsia" w:hint="eastAsia"/>
          <w:sz w:val="22"/>
        </w:rPr>
        <w:t>ページ</w:t>
      </w:r>
      <w:r w:rsidR="006B4999">
        <w:rPr>
          <w:rFonts w:asciiTheme="minorEastAsia" w:hAnsiTheme="minorEastAsia" w:hint="eastAsia"/>
          <w:sz w:val="22"/>
        </w:rPr>
        <w:t>で</w:t>
      </w:r>
      <w:r w:rsidR="00A15E7B" w:rsidRPr="008A0A5E">
        <w:rPr>
          <w:rFonts w:asciiTheme="minorEastAsia" w:hAnsiTheme="minorEastAsia" w:hint="eastAsia"/>
          <w:sz w:val="22"/>
        </w:rPr>
        <w:t>紹介しました。</w:t>
      </w:r>
    </w:p>
    <w:p w14:paraId="4C2B2404" w14:textId="65303A89" w:rsidR="00A15E7B" w:rsidRPr="008A0A5E" w:rsidRDefault="00A15E7B" w:rsidP="00A15E7B">
      <w:pPr>
        <w:rPr>
          <w:rFonts w:asciiTheme="minorEastAsia" w:hAnsiTheme="minorEastAsia"/>
          <w:sz w:val="22"/>
        </w:rPr>
      </w:pPr>
      <w:r w:rsidRPr="008A0A5E">
        <w:rPr>
          <w:rFonts w:asciiTheme="minorEastAsia" w:hAnsiTheme="minorEastAsia" w:hint="eastAsia"/>
          <w:sz w:val="22"/>
        </w:rPr>
        <w:t>動画</w:t>
      </w:r>
      <w:r w:rsidR="00733D3B" w:rsidRPr="008A0A5E">
        <w:rPr>
          <w:rFonts w:asciiTheme="minorEastAsia" w:hAnsiTheme="minorEastAsia" w:hint="eastAsia"/>
          <w:sz w:val="22"/>
        </w:rPr>
        <w:t>教材</w:t>
      </w:r>
      <w:r w:rsidRPr="008A0A5E">
        <w:rPr>
          <w:rFonts w:asciiTheme="minorEastAsia" w:hAnsiTheme="minorEastAsia" w:hint="eastAsia"/>
          <w:sz w:val="22"/>
        </w:rPr>
        <w:t>を育成指標の資質・能力に分類し、育成指標と関連付け</w:t>
      </w:r>
      <w:r w:rsidR="008666EC" w:rsidRPr="008A0A5E">
        <w:rPr>
          <w:rFonts w:asciiTheme="minorEastAsia" w:hAnsiTheme="minorEastAsia" w:hint="eastAsia"/>
          <w:sz w:val="22"/>
        </w:rPr>
        <w:t>たものを</w:t>
      </w:r>
      <w:r w:rsidRPr="008A0A5E">
        <w:rPr>
          <w:rFonts w:asciiTheme="minorEastAsia" w:hAnsiTheme="minorEastAsia" w:hint="eastAsia"/>
          <w:sz w:val="22"/>
        </w:rPr>
        <w:t>掲載</w:t>
      </w:r>
      <w:r w:rsidR="008666EC" w:rsidRPr="008A0A5E">
        <w:rPr>
          <w:rFonts w:asciiTheme="minorEastAsia" w:hAnsiTheme="minorEastAsia" w:hint="eastAsia"/>
          <w:sz w:val="22"/>
        </w:rPr>
        <w:t>しました。そうすることで、</w:t>
      </w:r>
      <w:r w:rsidR="00272EC9" w:rsidRPr="008A0A5E">
        <w:rPr>
          <w:rFonts w:asciiTheme="minorEastAsia" w:hAnsiTheme="minorEastAsia" w:hint="eastAsia"/>
          <w:sz w:val="22"/>
        </w:rPr>
        <w:t>教育行政の専門能力</w:t>
      </w:r>
      <w:r w:rsidR="00B83BF0" w:rsidRPr="008A0A5E">
        <w:rPr>
          <w:rFonts w:asciiTheme="minorEastAsia" w:hAnsiTheme="minorEastAsia" w:hint="eastAsia"/>
          <w:sz w:val="22"/>
        </w:rPr>
        <w:t>だけでなく、学校に勤務する教職員</w:t>
      </w:r>
      <w:r w:rsidR="0094181F" w:rsidRPr="008A0A5E">
        <w:rPr>
          <w:rFonts w:asciiTheme="minorEastAsia" w:hAnsiTheme="minorEastAsia" w:hint="eastAsia"/>
          <w:sz w:val="22"/>
        </w:rPr>
        <w:t>として必要な、「教職としての素養」「生徒理解」「学校組織マネジメント」分野の</w:t>
      </w:r>
      <w:r w:rsidR="008666EC" w:rsidRPr="008A0A5E">
        <w:rPr>
          <w:rFonts w:asciiTheme="minorEastAsia" w:hAnsiTheme="minorEastAsia" w:hint="eastAsia"/>
          <w:sz w:val="22"/>
        </w:rPr>
        <w:t>研修であることを自覚し、その</w:t>
      </w:r>
      <w:r w:rsidR="00C61D24" w:rsidRPr="008A0A5E">
        <w:rPr>
          <w:rFonts w:asciiTheme="minorEastAsia" w:hAnsiTheme="minorEastAsia" w:hint="eastAsia"/>
          <w:sz w:val="22"/>
        </w:rPr>
        <w:t>資質・能力を高めることにもつながりま</w:t>
      </w:r>
      <w:r w:rsidR="00272EC9" w:rsidRPr="008A0A5E">
        <w:rPr>
          <w:rFonts w:asciiTheme="minorEastAsia" w:hAnsiTheme="minorEastAsia" w:hint="eastAsia"/>
          <w:sz w:val="22"/>
        </w:rPr>
        <w:t>す。学校にいながら隙間時間など</w:t>
      </w:r>
      <w:r w:rsidR="003F089E" w:rsidRPr="008A0A5E">
        <w:rPr>
          <w:rFonts w:asciiTheme="minorEastAsia" w:hAnsiTheme="minorEastAsia" w:hint="eastAsia"/>
          <w:sz w:val="22"/>
        </w:rPr>
        <w:t>に</w:t>
      </w:r>
      <w:r w:rsidR="00B83BF0" w:rsidRPr="008A0A5E">
        <w:rPr>
          <w:rFonts w:asciiTheme="minorEastAsia" w:hAnsiTheme="minorEastAsia" w:hint="eastAsia"/>
          <w:sz w:val="22"/>
        </w:rPr>
        <w:t>視聴</w:t>
      </w:r>
      <w:r w:rsidR="003F089E" w:rsidRPr="008A0A5E">
        <w:rPr>
          <w:rFonts w:asciiTheme="minorEastAsia" w:hAnsiTheme="minorEastAsia" w:hint="eastAsia"/>
          <w:sz w:val="22"/>
        </w:rPr>
        <w:t>することで</w:t>
      </w:r>
      <w:r w:rsidR="00B83BF0" w:rsidRPr="008A0A5E">
        <w:rPr>
          <w:rFonts w:asciiTheme="minorEastAsia" w:hAnsiTheme="minorEastAsia" w:hint="eastAsia"/>
          <w:sz w:val="22"/>
        </w:rPr>
        <w:t>自己研鑽を積む機会となり、</w:t>
      </w:r>
      <w:r w:rsidR="0094181F" w:rsidRPr="008A0A5E">
        <w:rPr>
          <w:rFonts w:asciiTheme="minorEastAsia" w:hAnsiTheme="minorEastAsia" w:hint="eastAsia"/>
          <w:sz w:val="22"/>
        </w:rPr>
        <w:t>事務をつかさどる事務職員としての</w:t>
      </w:r>
      <w:r w:rsidR="00B83BF0" w:rsidRPr="008A0A5E">
        <w:rPr>
          <w:rFonts w:asciiTheme="minorEastAsia" w:hAnsiTheme="minorEastAsia" w:hint="eastAsia"/>
          <w:sz w:val="22"/>
        </w:rPr>
        <w:t>役割</w:t>
      </w:r>
      <w:r w:rsidR="0094181F" w:rsidRPr="008A0A5E">
        <w:rPr>
          <w:rFonts w:asciiTheme="minorEastAsia" w:hAnsiTheme="minorEastAsia" w:hint="eastAsia"/>
          <w:sz w:val="22"/>
        </w:rPr>
        <w:t>を</w:t>
      </w:r>
      <w:r w:rsidR="00B83BF0" w:rsidRPr="008A0A5E">
        <w:rPr>
          <w:rFonts w:asciiTheme="minorEastAsia" w:hAnsiTheme="minorEastAsia" w:hint="eastAsia"/>
          <w:sz w:val="22"/>
        </w:rPr>
        <w:t>意識</w:t>
      </w:r>
      <w:r w:rsidR="0094181F" w:rsidRPr="008A0A5E">
        <w:rPr>
          <w:rFonts w:asciiTheme="minorEastAsia" w:hAnsiTheme="minorEastAsia" w:hint="eastAsia"/>
          <w:sz w:val="22"/>
        </w:rPr>
        <w:t>すること</w:t>
      </w:r>
      <w:r w:rsidR="008666EC" w:rsidRPr="008A0A5E">
        <w:rPr>
          <w:rFonts w:asciiTheme="minorEastAsia" w:hAnsiTheme="minorEastAsia" w:hint="eastAsia"/>
          <w:sz w:val="22"/>
        </w:rPr>
        <w:t>ができるのではないでしょうか</w:t>
      </w:r>
      <w:r w:rsidR="00641DED" w:rsidRPr="008A0A5E">
        <w:rPr>
          <w:rFonts w:asciiTheme="minorEastAsia" w:hAnsiTheme="minorEastAsia" w:hint="eastAsia"/>
          <w:sz w:val="22"/>
        </w:rPr>
        <w:t>。この取り組みは、今年度の全事研福井大会の石川県分科会報告の中で、県研究委員会より紹介されました。</w:t>
      </w:r>
      <w:r w:rsidR="003F089E" w:rsidRPr="008A0A5E">
        <w:rPr>
          <w:rFonts w:asciiTheme="minorEastAsia" w:hAnsiTheme="minorEastAsia" w:hint="eastAsia"/>
          <w:sz w:val="22"/>
        </w:rPr>
        <w:t>現在は、任命権者による研修体制が整備されていない中で、県事務研究会が主体となり育成指標を作成し、それに関連付けた研修方法を提示したことは、全国的にも画期的であり高い評価を得ることができました。</w:t>
      </w:r>
    </w:p>
    <w:p w14:paraId="07C9DAA6" w14:textId="77777777" w:rsidR="003F089E" w:rsidRPr="008A0A5E" w:rsidRDefault="003F089E" w:rsidP="00A15E7B">
      <w:pPr>
        <w:rPr>
          <w:rFonts w:asciiTheme="minorEastAsia" w:hAnsiTheme="minorEastAsia"/>
          <w:sz w:val="22"/>
        </w:rPr>
      </w:pPr>
    </w:p>
    <w:p w14:paraId="5BA59077" w14:textId="77777777" w:rsidR="008A0A5E" w:rsidRDefault="00BF1B8A" w:rsidP="00BF1B8A">
      <w:pPr>
        <w:ind w:right="-2" w:firstLineChars="100" w:firstLine="251"/>
        <w:rPr>
          <w:rFonts w:asciiTheme="minorEastAsia" w:hAnsiTheme="minorEastAsia"/>
          <w:sz w:val="22"/>
        </w:rPr>
      </w:pPr>
      <w:r w:rsidRPr="008A0A5E">
        <w:rPr>
          <w:rFonts w:asciiTheme="minorEastAsia" w:hAnsiTheme="minorEastAsia" w:hint="eastAsia"/>
          <w:sz w:val="22"/>
        </w:rPr>
        <w:t>今年度は、先程提示しました「初任者研修年間計画例」の研修項目「休暇　職専免」のうちの「年休」について動画を作成し、県事務研究会のホームページに掲載し、会員の皆様に紹介しました。基礎的な内容を、根拠となる法令や教育事務ハンドブックの掲載個所を示しながら説明しました。実際に演習問題を解き、解説を確認することで基礎的知識を身につけることをねらいとし</w:t>
      </w:r>
      <w:r w:rsidR="00DE74E2" w:rsidRPr="008A0A5E">
        <w:rPr>
          <w:rFonts w:asciiTheme="minorEastAsia" w:hAnsiTheme="minorEastAsia" w:hint="eastAsia"/>
          <w:sz w:val="22"/>
        </w:rPr>
        <w:t>まし</w:t>
      </w:r>
      <w:r w:rsidRPr="008A0A5E">
        <w:rPr>
          <w:rFonts w:asciiTheme="minorEastAsia" w:hAnsiTheme="minorEastAsia" w:hint="eastAsia"/>
          <w:sz w:val="22"/>
        </w:rPr>
        <w:t>た。</w:t>
      </w:r>
    </w:p>
    <w:p w14:paraId="24072101" w14:textId="77777777" w:rsidR="008A0A5E" w:rsidRDefault="001F267C" w:rsidP="008A0A5E">
      <w:pPr>
        <w:ind w:right="-2"/>
        <w:rPr>
          <w:rFonts w:asciiTheme="minorEastAsia" w:hAnsiTheme="minorEastAsia"/>
          <w:sz w:val="22"/>
        </w:rPr>
      </w:pPr>
      <w:r w:rsidRPr="008A0A5E">
        <w:rPr>
          <w:rFonts w:asciiTheme="minorEastAsia" w:hAnsiTheme="minorEastAsia" w:hint="eastAsia"/>
          <w:sz w:val="22"/>
        </w:rPr>
        <w:t>取り扱う機会の多い年休についての</w:t>
      </w:r>
      <w:r w:rsidR="00DE74E2" w:rsidRPr="008A0A5E">
        <w:rPr>
          <w:rFonts w:asciiTheme="minorEastAsia" w:hAnsiTheme="minorEastAsia" w:hint="eastAsia"/>
          <w:sz w:val="22"/>
        </w:rPr>
        <w:t>研修動画</w:t>
      </w:r>
      <w:r w:rsidRPr="008A0A5E">
        <w:rPr>
          <w:rFonts w:asciiTheme="minorEastAsia" w:hAnsiTheme="minorEastAsia" w:hint="eastAsia"/>
          <w:sz w:val="22"/>
        </w:rPr>
        <w:t>でもあったためか、</w:t>
      </w:r>
      <w:r w:rsidR="00BF1B8A" w:rsidRPr="008A0A5E">
        <w:rPr>
          <w:rFonts w:asciiTheme="minorEastAsia" w:hAnsiTheme="minorEastAsia" w:hint="eastAsia"/>
          <w:sz w:val="22"/>
        </w:rPr>
        <w:t>アクセスの延べ回数は400回近くあり、</w:t>
      </w:r>
      <w:r w:rsidR="00DE74E2" w:rsidRPr="008A0A5E">
        <w:rPr>
          <w:rFonts w:asciiTheme="minorEastAsia" w:hAnsiTheme="minorEastAsia" w:hint="eastAsia"/>
          <w:sz w:val="22"/>
        </w:rPr>
        <w:t>多くの会員の方の関心を得ることができました。</w:t>
      </w:r>
    </w:p>
    <w:p w14:paraId="25D30E09" w14:textId="2D4A9EE8" w:rsidR="00F9514E" w:rsidRDefault="00DE74E2" w:rsidP="008A0A5E">
      <w:pPr>
        <w:ind w:right="-2"/>
        <w:rPr>
          <w:rFonts w:asciiTheme="minorEastAsia" w:hAnsiTheme="minorEastAsia"/>
          <w:sz w:val="22"/>
        </w:rPr>
      </w:pPr>
      <w:r w:rsidRPr="008A0A5E">
        <w:rPr>
          <w:rFonts w:asciiTheme="minorEastAsia" w:hAnsiTheme="minorEastAsia" w:hint="eastAsia"/>
          <w:sz w:val="22"/>
        </w:rPr>
        <w:t>研修後の</w:t>
      </w:r>
      <w:r w:rsidR="00BF1B8A" w:rsidRPr="008A0A5E">
        <w:rPr>
          <w:rFonts w:asciiTheme="minorEastAsia" w:hAnsiTheme="minorEastAsia" w:hint="eastAsia"/>
          <w:sz w:val="22"/>
        </w:rPr>
        <w:t>アンケートは</w:t>
      </w:r>
      <w:r w:rsidRPr="008A0A5E">
        <w:rPr>
          <w:rFonts w:asciiTheme="minorEastAsia" w:hAnsiTheme="minorEastAsia" w:hint="eastAsia"/>
          <w:sz w:val="22"/>
        </w:rPr>
        <w:t>、</w:t>
      </w:r>
      <w:r w:rsidR="00BF1B8A" w:rsidRPr="008A0A5E">
        <w:rPr>
          <w:rFonts w:asciiTheme="minorEastAsia" w:hAnsiTheme="minorEastAsia" w:hint="eastAsia"/>
          <w:sz w:val="22"/>
        </w:rPr>
        <w:t>４２名からの回答をいただ</w:t>
      </w:r>
      <w:r w:rsidRPr="008A0A5E">
        <w:rPr>
          <w:rFonts w:asciiTheme="minorEastAsia" w:hAnsiTheme="minorEastAsia" w:hint="eastAsia"/>
          <w:sz w:val="22"/>
        </w:rPr>
        <w:t>きました</w:t>
      </w:r>
      <w:r w:rsidR="00BF1B8A" w:rsidRPr="008A0A5E">
        <w:rPr>
          <w:rFonts w:asciiTheme="minorEastAsia" w:hAnsiTheme="minorEastAsia" w:hint="eastAsia"/>
          <w:sz w:val="22"/>
        </w:rPr>
        <w:t>。</w:t>
      </w:r>
      <w:r w:rsidR="00E624B8">
        <w:rPr>
          <w:rFonts w:asciiTheme="minorEastAsia" w:hAnsiTheme="minorEastAsia" w:hint="eastAsia"/>
          <w:sz w:val="22"/>
        </w:rPr>
        <w:t>経験年数の浅い事務職員だけではなく、経験年数26年以上のベテランの方々も視聴しアンケートに回答してくださ</w:t>
      </w:r>
      <w:r w:rsidR="00801206">
        <w:rPr>
          <w:rFonts w:asciiTheme="minorEastAsia" w:hAnsiTheme="minorEastAsia" w:hint="eastAsia"/>
          <w:sz w:val="22"/>
        </w:rPr>
        <w:t>いました</w:t>
      </w:r>
      <w:r w:rsidR="00E624B8">
        <w:rPr>
          <w:rFonts w:asciiTheme="minorEastAsia" w:hAnsiTheme="minorEastAsia" w:hint="eastAsia"/>
          <w:sz w:val="22"/>
        </w:rPr>
        <w:t>。</w:t>
      </w:r>
      <w:r w:rsidR="00801206">
        <w:rPr>
          <w:rFonts w:asciiTheme="minorEastAsia" w:hAnsiTheme="minorEastAsia" w:hint="eastAsia"/>
          <w:sz w:val="22"/>
        </w:rPr>
        <w:t>七尾鹿島地区の研究会では、この動画を使用した研修を実施してくださったようです。</w:t>
      </w:r>
      <w:r w:rsidR="00801206">
        <w:rPr>
          <w:rFonts w:asciiTheme="minorEastAsia" w:hAnsiTheme="minorEastAsia" w:hint="eastAsia"/>
          <w:sz w:val="22"/>
        </w:rPr>
        <w:t>動画を視聴してどうでしたかという質問には、６２％の人が「とても参考になった」、その他の人も「参考になった」と回答しており、他にも</w:t>
      </w:r>
      <w:r w:rsidR="00BF1B8A" w:rsidRPr="008A0A5E">
        <w:rPr>
          <w:rFonts w:asciiTheme="minorEastAsia" w:hAnsiTheme="minorEastAsia" w:hint="eastAsia"/>
          <w:sz w:val="22"/>
        </w:rPr>
        <w:t>「年休についての基礎知識を再確認することができた」「ワークシートの回答がわかりやすくてよかった」等、</w:t>
      </w:r>
      <w:r w:rsidRPr="008A0A5E">
        <w:rPr>
          <w:rFonts w:asciiTheme="minorEastAsia" w:hAnsiTheme="minorEastAsia" w:hint="eastAsia"/>
          <w:sz w:val="22"/>
        </w:rPr>
        <w:t>研修や研修内容に対する肯定的な意見が多く寄せられました。</w:t>
      </w:r>
      <w:r w:rsidR="00801206">
        <w:rPr>
          <w:rFonts w:asciiTheme="minorEastAsia" w:hAnsiTheme="minorEastAsia" w:hint="eastAsia"/>
          <w:sz w:val="22"/>
        </w:rPr>
        <w:t>動画の時間も15分間</w:t>
      </w:r>
      <w:r w:rsidR="00085C37">
        <w:rPr>
          <w:rFonts w:asciiTheme="minorEastAsia" w:hAnsiTheme="minorEastAsia" w:hint="eastAsia"/>
          <w:sz w:val="22"/>
        </w:rPr>
        <w:t>程度だったため</w:t>
      </w:r>
      <w:r w:rsidR="00801206">
        <w:rPr>
          <w:rFonts w:asciiTheme="minorEastAsia" w:hAnsiTheme="minorEastAsia" w:hint="eastAsia"/>
          <w:sz w:val="22"/>
        </w:rPr>
        <w:t>、勤務時間中の隙間時間に視聴</w:t>
      </w:r>
      <w:r w:rsidR="00085C37">
        <w:rPr>
          <w:rFonts w:asciiTheme="minorEastAsia" w:hAnsiTheme="minorEastAsia" w:hint="eastAsia"/>
          <w:sz w:val="22"/>
        </w:rPr>
        <w:t>するのにちょうどよい</w:t>
      </w:r>
      <w:r w:rsidR="00801206">
        <w:rPr>
          <w:rFonts w:asciiTheme="minorEastAsia" w:hAnsiTheme="minorEastAsia" w:hint="eastAsia"/>
          <w:sz w:val="22"/>
        </w:rPr>
        <w:t>長さだった</w:t>
      </w:r>
      <w:r w:rsidR="00085C37">
        <w:rPr>
          <w:rFonts w:asciiTheme="minorEastAsia" w:hAnsiTheme="minorEastAsia" w:hint="eastAsia"/>
          <w:sz w:val="22"/>
        </w:rPr>
        <w:t>ようです。</w:t>
      </w:r>
    </w:p>
    <w:p w14:paraId="7C7F1AE4" w14:textId="77777777" w:rsidR="00F9514E" w:rsidRDefault="00BF1B8A" w:rsidP="008A0A5E">
      <w:pPr>
        <w:ind w:right="-2"/>
        <w:rPr>
          <w:rFonts w:asciiTheme="minorEastAsia" w:hAnsiTheme="minorEastAsia"/>
          <w:sz w:val="22"/>
        </w:rPr>
      </w:pPr>
      <w:r w:rsidRPr="008A0A5E">
        <w:rPr>
          <w:rFonts w:asciiTheme="minorEastAsia" w:hAnsiTheme="minorEastAsia" w:hint="eastAsia"/>
          <w:sz w:val="22"/>
        </w:rPr>
        <w:t>この研修動画作成</w:t>
      </w:r>
      <w:r w:rsidR="001F267C" w:rsidRPr="008A0A5E">
        <w:rPr>
          <w:rFonts w:asciiTheme="minorEastAsia" w:hAnsiTheme="minorEastAsia" w:hint="eastAsia"/>
          <w:sz w:val="22"/>
        </w:rPr>
        <w:t>の目的の一つが</w:t>
      </w:r>
      <w:r w:rsidRPr="008A0A5E">
        <w:rPr>
          <w:rFonts w:asciiTheme="minorEastAsia" w:hAnsiTheme="minorEastAsia" w:hint="eastAsia"/>
          <w:sz w:val="22"/>
        </w:rPr>
        <w:t>、</w:t>
      </w:r>
      <w:r w:rsidR="001F267C" w:rsidRPr="008A0A5E">
        <w:rPr>
          <w:rFonts w:asciiTheme="minorEastAsia" w:hAnsiTheme="minorEastAsia" w:hint="eastAsia"/>
          <w:sz w:val="22"/>
        </w:rPr>
        <w:t>今回作成した「</w:t>
      </w:r>
      <w:r w:rsidRPr="008A0A5E">
        <w:rPr>
          <w:rFonts w:asciiTheme="minorEastAsia" w:hAnsiTheme="minorEastAsia" w:hint="eastAsia"/>
          <w:sz w:val="22"/>
        </w:rPr>
        <w:t>初任者研修年間計画例</w:t>
      </w:r>
      <w:r w:rsidR="001F267C" w:rsidRPr="008A0A5E">
        <w:rPr>
          <w:rFonts w:asciiTheme="minorEastAsia" w:hAnsiTheme="minorEastAsia" w:hint="eastAsia"/>
          <w:sz w:val="22"/>
        </w:rPr>
        <w:t>」</w:t>
      </w:r>
      <w:r w:rsidRPr="008A0A5E">
        <w:rPr>
          <w:rFonts w:asciiTheme="minorEastAsia" w:hAnsiTheme="minorEastAsia" w:hint="eastAsia"/>
          <w:sz w:val="22"/>
        </w:rPr>
        <w:t>を</w:t>
      </w:r>
      <w:r w:rsidR="001F267C" w:rsidRPr="008A0A5E">
        <w:rPr>
          <w:rFonts w:asciiTheme="minorEastAsia" w:hAnsiTheme="minorEastAsia" w:hint="eastAsia"/>
          <w:sz w:val="22"/>
        </w:rPr>
        <w:t>地区研究会や初任者指導で活用されるために、</w:t>
      </w:r>
      <w:r w:rsidRPr="008A0A5E">
        <w:rPr>
          <w:rFonts w:asciiTheme="minorEastAsia" w:hAnsiTheme="minorEastAsia" w:hint="eastAsia"/>
          <w:sz w:val="22"/>
        </w:rPr>
        <w:t>実践例を紹介すること</w:t>
      </w:r>
      <w:r w:rsidR="001F267C" w:rsidRPr="008A0A5E">
        <w:rPr>
          <w:rFonts w:asciiTheme="minorEastAsia" w:hAnsiTheme="minorEastAsia" w:hint="eastAsia"/>
          <w:sz w:val="22"/>
        </w:rPr>
        <w:t>でした。</w:t>
      </w:r>
    </w:p>
    <w:p w14:paraId="31405BF7" w14:textId="2CCE2C1D" w:rsidR="00BF1B8A" w:rsidRPr="008A0A5E" w:rsidRDefault="00BF1B8A" w:rsidP="008A0A5E">
      <w:pPr>
        <w:ind w:right="-2"/>
        <w:rPr>
          <w:rFonts w:asciiTheme="minorEastAsia" w:hAnsiTheme="minorEastAsia"/>
          <w:sz w:val="22"/>
        </w:rPr>
      </w:pPr>
      <w:r w:rsidRPr="008A0A5E">
        <w:rPr>
          <w:rFonts w:asciiTheme="minorEastAsia" w:hAnsiTheme="minorEastAsia" w:hint="eastAsia"/>
          <w:sz w:val="22"/>
        </w:rPr>
        <w:t>さらには、与えられた場で研修</w:t>
      </w:r>
      <w:r w:rsidR="001F267C" w:rsidRPr="008A0A5E">
        <w:rPr>
          <w:rFonts w:asciiTheme="minorEastAsia" w:hAnsiTheme="minorEastAsia" w:hint="eastAsia"/>
          <w:sz w:val="22"/>
        </w:rPr>
        <w:t>を受講する</w:t>
      </w:r>
      <w:r w:rsidRPr="008A0A5E">
        <w:rPr>
          <w:rFonts w:asciiTheme="minorEastAsia" w:hAnsiTheme="minorEastAsia" w:hint="eastAsia"/>
          <w:sz w:val="22"/>
        </w:rPr>
        <w:t>だけではなく、</w:t>
      </w:r>
      <w:r w:rsidR="001F267C" w:rsidRPr="008A0A5E">
        <w:rPr>
          <w:rFonts w:asciiTheme="minorEastAsia" w:hAnsiTheme="minorEastAsia" w:hint="eastAsia"/>
          <w:sz w:val="22"/>
        </w:rPr>
        <w:t>各自が</w:t>
      </w:r>
      <w:r w:rsidRPr="008A0A5E">
        <w:rPr>
          <w:rFonts w:asciiTheme="minorEastAsia" w:hAnsiTheme="minorEastAsia" w:hint="eastAsia"/>
          <w:sz w:val="22"/>
        </w:rPr>
        <w:t>様々なツールを活用し</w:t>
      </w:r>
      <w:r w:rsidR="001F267C" w:rsidRPr="008A0A5E">
        <w:rPr>
          <w:rFonts w:asciiTheme="minorEastAsia" w:hAnsiTheme="minorEastAsia" w:hint="eastAsia"/>
          <w:sz w:val="22"/>
        </w:rPr>
        <w:t>て</w:t>
      </w:r>
      <w:r w:rsidRPr="008A0A5E">
        <w:rPr>
          <w:rFonts w:asciiTheme="minorEastAsia" w:hAnsiTheme="minorEastAsia" w:hint="eastAsia"/>
          <w:sz w:val="22"/>
        </w:rPr>
        <w:t>自己研鑽につなげるという新しい研修スタイルの提案で</w:t>
      </w:r>
      <w:r w:rsidR="001F267C" w:rsidRPr="008A0A5E">
        <w:rPr>
          <w:rFonts w:asciiTheme="minorEastAsia" w:hAnsiTheme="minorEastAsia" w:hint="eastAsia"/>
          <w:sz w:val="22"/>
        </w:rPr>
        <w:t>もあります。</w:t>
      </w:r>
      <w:r w:rsidRPr="008A0A5E">
        <w:rPr>
          <w:rFonts w:asciiTheme="minorEastAsia" w:hAnsiTheme="minorEastAsia" w:hint="eastAsia"/>
          <w:sz w:val="22"/>
        </w:rPr>
        <w:t>自ら求めて研修の機会を持つ姿勢</w:t>
      </w:r>
      <w:r w:rsidR="001F267C" w:rsidRPr="008A0A5E">
        <w:rPr>
          <w:rFonts w:asciiTheme="minorEastAsia" w:hAnsiTheme="minorEastAsia" w:hint="eastAsia"/>
          <w:sz w:val="22"/>
        </w:rPr>
        <w:t>が</w:t>
      </w:r>
      <w:r w:rsidRPr="008A0A5E">
        <w:rPr>
          <w:rFonts w:asciiTheme="minorEastAsia" w:hAnsiTheme="minorEastAsia" w:hint="eastAsia"/>
          <w:sz w:val="22"/>
        </w:rPr>
        <w:t>必要</w:t>
      </w:r>
      <w:r w:rsidR="001F267C" w:rsidRPr="008A0A5E">
        <w:rPr>
          <w:rFonts w:asciiTheme="minorEastAsia" w:hAnsiTheme="minorEastAsia" w:hint="eastAsia"/>
          <w:sz w:val="22"/>
        </w:rPr>
        <w:t>であるということを</w:t>
      </w:r>
      <w:r w:rsidRPr="008A0A5E">
        <w:rPr>
          <w:rFonts w:asciiTheme="minorEastAsia" w:hAnsiTheme="minorEastAsia" w:hint="eastAsia"/>
          <w:sz w:val="22"/>
        </w:rPr>
        <w:t>意識づけることも目的と</w:t>
      </w:r>
      <w:r w:rsidR="001F267C" w:rsidRPr="008A0A5E">
        <w:rPr>
          <w:rFonts w:asciiTheme="minorEastAsia" w:hAnsiTheme="minorEastAsia" w:hint="eastAsia"/>
          <w:sz w:val="22"/>
        </w:rPr>
        <w:t>しました</w:t>
      </w:r>
      <w:r w:rsidRPr="008A0A5E">
        <w:rPr>
          <w:rFonts w:asciiTheme="minorEastAsia" w:hAnsiTheme="minorEastAsia" w:hint="eastAsia"/>
          <w:sz w:val="22"/>
        </w:rPr>
        <w:t>。</w:t>
      </w:r>
    </w:p>
    <w:p w14:paraId="53D8096C" w14:textId="3420164F" w:rsidR="003F089E" w:rsidRPr="008A0A5E" w:rsidRDefault="003F089E" w:rsidP="00BF1B8A">
      <w:pPr>
        <w:rPr>
          <w:rFonts w:asciiTheme="minorEastAsia" w:hAnsiTheme="minorEastAsia"/>
          <w:sz w:val="22"/>
        </w:rPr>
      </w:pPr>
    </w:p>
    <w:p w14:paraId="54ECAC27" w14:textId="7C66B6D1" w:rsidR="007F1C35" w:rsidRPr="008A0A5E" w:rsidRDefault="007F1C35" w:rsidP="00BF1B8A">
      <w:pPr>
        <w:ind w:left="502" w:hangingChars="200" w:hanging="502"/>
        <w:rPr>
          <w:rFonts w:asciiTheme="minorEastAsia" w:hAnsiTheme="minorEastAsia"/>
          <w:sz w:val="22"/>
        </w:rPr>
      </w:pPr>
    </w:p>
    <w:p w14:paraId="7677064C" w14:textId="77777777" w:rsidR="00652B4E" w:rsidRDefault="00652B4E" w:rsidP="00BF1B8A">
      <w:pPr>
        <w:ind w:left="502" w:hangingChars="200" w:hanging="502"/>
        <w:rPr>
          <w:rFonts w:asciiTheme="minorEastAsia" w:hAnsiTheme="minorEastAsia"/>
          <w:sz w:val="22"/>
        </w:rPr>
      </w:pPr>
    </w:p>
    <w:p w14:paraId="6C3A45B9" w14:textId="77777777" w:rsidR="00652B4E" w:rsidRDefault="00652B4E" w:rsidP="00BF1B8A">
      <w:pPr>
        <w:ind w:left="502" w:hangingChars="200" w:hanging="502"/>
        <w:rPr>
          <w:rFonts w:asciiTheme="minorEastAsia" w:hAnsiTheme="minorEastAsia"/>
          <w:sz w:val="22"/>
        </w:rPr>
      </w:pPr>
    </w:p>
    <w:p w14:paraId="7DBB93B7" w14:textId="77777777" w:rsidR="00652B4E" w:rsidRDefault="00652B4E" w:rsidP="00BF1B8A">
      <w:pPr>
        <w:ind w:left="502" w:hangingChars="200" w:hanging="502"/>
        <w:rPr>
          <w:rFonts w:asciiTheme="minorEastAsia" w:hAnsiTheme="minorEastAsia"/>
          <w:sz w:val="22"/>
        </w:rPr>
      </w:pPr>
    </w:p>
    <w:p w14:paraId="569AF5B3" w14:textId="77777777" w:rsidR="00652B4E" w:rsidRDefault="00652B4E" w:rsidP="00BF1B8A">
      <w:pPr>
        <w:ind w:left="502" w:hangingChars="200" w:hanging="502"/>
        <w:rPr>
          <w:rFonts w:asciiTheme="minorEastAsia" w:hAnsiTheme="minorEastAsia"/>
          <w:sz w:val="22"/>
        </w:rPr>
      </w:pPr>
    </w:p>
    <w:p w14:paraId="7089BD3F" w14:textId="16601D37" w:rsidR="00636C3E" w:rsidRDefault="00D66A4F" w:rsidP="00BF1B8A">
      <w:pPr>
        <w:ind w:left="502" w:hangingChars="200" w:hanging="502"/>
        <w:rPr>
          <w:rFonts w:asciiTheme="minorEastAsia" w:hAnsiTheme="minorEastAsia"/>
          <w:sz w:val="22"/>
        </w:rPr>
      </w:pPr>
      <w:r w:rsidRPr="008A0A5E">
        <w:rPr>
          <w:rFonts w:asciiTheme="minorEastAsia" w:hAnsiTheme="minorEastAsia" w:hint="eastAsia"/>
          <w:sz w:val="22"/>
        </w:rPr>
        <w:lastRenderedPageBreak/>
        <w:t>最後に、今後に向けて</w:t>
      </w:r>
      <w:r w:rsidR="00394B4C" w:rsidRPr="008A0A5E">
        <w:rPr>
          <w:rFonts w:asciiTheme="minorEastAsia" w:hAnsiTheme="minorEastAsia" w:hint="eastAsia"/>
          <w:sz w:val="22"/>
        </w:rPr>
        <w:t>です、</w:t>
      </w:r>
    </w:p>
    <w:p w14:paraId="00886E80" w14:textId="77777777" w:rsidR="00F9514E" w:rsidRPr="00085C37" w:rsidRDefault="00F9514E" w:rsidP="00BF1B8A">
      <w:pPr>
        <w:ind w:left="502" w:hangingChars="200" w:hanging="502"/>
        <w:rPr>
          <w:rFonts w:asciiTheme="minorEastAsia" w:hAnsiTheme="minorEastAsia"/>
          <w:sz w:val="22"/>
        </w:rPr>
      </w:pPr>
    </w:p>
    <w:p w14:paraId="692AD05A" w14:textId="77777777" w:rsidR="00F9514E" w:rsidRDefault="00295BE4" w:rsidP="00295BE4">
      <w:pPr>
        <w:ind w:leftChars="-200" w:left="20" w:hangingChars="200" w:hanging="502"/>
        <w:rPr>
          <w:rFonts w:asciiTheme="minorEastAsia" w:hAnsiTheme="minorEastAsia"/>
          <w:sz w:val="22"/>
        </w:rPr>
      </w:pPr>
      <w:r w:rsidRPr="008A0A5E">
        <w:rPr>
          <w:rFonts w:asciiTheme="minorEastAsia" w:hAnsiTheme="minorEastAsia" w:hint="eastAsia"/>
          <w:sz w:val="22"/>
        </w:rPr>
        <w:t xml:space="preserve">　　 初任者研修プログラムの作成検討にあたって、事務職員の成長につながるような有効な研修体制や研修内容はどのようなものなのかということを常に模索しながら</w:t>
      </w:r>
      <w:r w:rsidR="008666EC" w:rsidRPr="008A0A5E">
        <w:rPr>
          <w:rFonts w:asciiTheme="minorEastAsia" w:hAnsiTheme="minorEastAsia" w:hint="eastAsia"/>
          <w:sz w:val="22"/>
        </w:rPr>
        <w:t>の活動でした</w:t>
      </w:r>
      <w:r w:rsidRPr="008A0A5E">
        <w:rPr>
          <w:rFonts w:asciiTheme="minorEastAsia" w:hAnsiTheme="minorEastAsia" w:hint="eastAsia"/>
          <w:sz w:val="22"/>
        </w:rPr>
        <w:t>。</w:t>
      </w:r>
    </w:p>
    <w:p w14:paraId="5FEA8047" w14:textId="77777777" w:rsidR="00F9514E" w:rsidRDefault="00295BE4" w:rsidP="00F9514E">
      <w:pPr>
        <w:rPr>
          <w:rFonts w:asciiTheme="minorEastAsia" w:hAnsiTheme="minorEastAsia"/>
          <w:sz w:val="22"/>
        </w:rPr>
      </w:pPr>
      <w:r w:rsidRPr="008A0A5E">
        <w:rPr>
          <w:rFonts w:asciiTheme="minorEastAsia" w:hAnsiTheme="minorEastAsia" w:hint="eastAsia"/>
          <w:sz w:val="22"/>
        </w:rPr>
        <w:t>県事務研究会としては、育成指標の資質・能力にある「社会人に求められる基礎的な能力」や「生徒理解」など学校現場で働く職員として必要な基礎的な能力については、県教員総合研修センターでの基本講座受講と、将来的には経験年数に応じた研修により「事務をつかさどる事務職員」育成の実現</w:t>
      </w:r>
      <w:r w:rsidR="00F9514E">
        <w:rPr>
          <w:rFonts w:asciiTheme="minorEastAsia" w:hAnsiTheme="minorEastAsia" w:hint="eastAsia"/>
          <w:sz w:val="22"/>
        </w:rPr>
        <w:t>を</w:t>
      </w:r>
      <w:r w:rsidRPr="008A0A5E">
        <w:rPr>
          <w:rFonts w:asciiTheme="minorEastAsia" w:hAnsiTheme="minorEastAsia" w:hint="eastAsia"/>
          <w:sz w:val="22"/>
        </w:rPr>
        <w:t>望んでい</w:t>
      </w:r>
      <w:r w:rsidR="00F9514E">
        <w:rPr>
          <w:rFonts w:asciiTheme="minorEastAsia" w:hAnsiTheme="minorEastAsia" w:hint="eastAsia"/>
          <w:sz w:val="22"/>
        </w:rPr>
        <w:t>ます</w:t>
      </w:r>
      <w:r w:rsidRPr="008A0A5E">
        <w:rPr>
          <w:rFonts w:asciiTheme="minorEastAsia" w:hAnsiTheme="minorEastAsia" w:hint="eastAsia"/>
          <w:sz w:val="22"/>
        </w:rPr>
        <w:t>。</w:t>
      </w:r>
    </w:p>
    <w:p w14:paraId="04ECCF47" w14:textId="313A853B" w:rsidR="00295BE4" w:rsidRPr="008A0A5E" w:rsidRDefault="00295BE4" w:rsidP="00F9514E">
      <w:pPr>
        <w:rPr>
          <w:rFonts w:asciiTheme="minorEastAsia" w:hAnsiTheme="minorEastAsia"/>
          <w:sz w:val="22"/>
        </w:rPr>
      </w:pPr>
      <w:r w:rsidRPr="008A0A5E">
        <w:rPr>
          <w:rFonts w:asciiTheme="minorEastAsia" w:hAnsiTheme="minorEastAsia" w:hint="eastAsia"/>
          <w:sz w:val="22"/>
        </w:rPr>
        <w:t>各地区研究会や共同学校事務室等では、事務職員の成長に向けた研修や課題解決型の様々な実践が行われており、「教育行政能力」の育成に有効であると考えてい</w:t>
      </w:r>
      <w:r w:rsidR="008666EC" w:rsidRPr="008A0A5E">
        <w:rPr>
          <w:rFonts w:asciiTheme="minorEastAsia" w:hAnsiTheme="minorEastAsia" w:hint="eastAsia"/>
          <w:sz w:val="22"/>
        </w:rPr>
        <w:t>ます</w:t>
      </w:r>
      <w:r w:rsidRPr="008A0A5E">
        <w:rPr>
          <w:rFonts w:asciiTheme="minorEastAsia" w:hAnsiTheme="minorEastAsia" w:hint="eastAsia"/>
          <w:sz w:val="22"/>
        </w:rPr>
        <w:t>。研修推進委員会では、今後も未来を見据えた実現可能な研修スタイルを検討することで、「事務をつかさどる事務職員」につながる研修体制確立に貢献していきたい</w:t>
      </w:r>
      <w:r w:rsidR="008666EC" w:rsidRPr="008A0A5E">
        <w:rPr>
          <w:rFonts w:asciiTheme="minorEastAsia" w:hAnsiTheme="minorEastAsia" w:hint="eastAsia"/>
          <w:sz w:val="22"/>
        </w:rPr>
        <w:t>と考えています</w:t>
      </w:r>
      <w:r w:rsidRPr="008A0A5E">
        <w:rPr>
          <w:rFonts w:asciiTheme="minorEastAsia" w:hAnsiTheme="minorEastAsia" w:hint="eastAsia"/>
          <w:sz w:val="22"/>
        </w:rPr>
        <w:t>。</w:t>
      </w:r>
    </w:p>
    <w:p w14:paraId="3DF2452A" w14:textId="047FE481" w:rsidR="00F9514E" w:rsidRDefault="00295BE4" w:rsidP="00295BE4">
      <w:pPr>
        <w:ind w:leftChars="-200" w:left="20" w:hangingChars="200" w:hanging="502"/>
        <w:rPr>
          <w:rFonts w:asciiTheme="minorEastAsia" w:hAnsiTheme="minorEastAsia"/>
          <w:sz w:val="22"/>
        </w:rPr>
      </w:pPr>
      <w:r w:rsidRPr="008A0A5E">
        <w:rPr>
          <w:rFonts w:asciiTheme="minorEastAsia" w:hAnsiTheme="minorEastAsia" w:hint="eastAsia"/>
          <w:sz w:val="22"/>
        </w:rPr>
        <w:t xml:space="preserve">　　　今年度作成した研修動画視聴後のアンケート結果によると、研修動画を視聴した事務職員のうち、半数以上の人は自己研鑽の必要性を感じてい</w:t>
      </w:r>
      <w:r w:rsidR="008666EC" w:rsidRPr="008A0A5E">
        <w:rPr>
          <w:rFonts w:asciiTheme="minorEastAsia" w:hAnsiTheme="minorEastAsia" w:hint="eastAsia"/>
          <w:sz w:val="22"/>
        </w:rPr>
        <w:t>ました</w:t>
      </w:r>
      <w:r w:rsidRPr="008A0A5E">
        <w:rPr>
          <w:rFonts w:asciiTheme="minorEastAsia" w:hAnsiTheme="minorEastAsia" w:hint="eastAsia"/>
          <w:sz w:val="22"/>
        </w:rPr>
        <w:t>。</w:t>
      </w:r>
      <w:r w:rsidR="00085C37">
        <w:rPr>
          <w:rFonts w:asciiTheme="minorEastAsia" w:hAnsiTheme="minorEastAsia" w:hint="eastAsia"/>
          <w:sz w:val="22"/>
        </w:rPr>
        <w:t>この動画</w:t>
      </w:r>
      <w:r w:rsidRPr="008A0A5E">
        <w:rPr>
          <w:rFonts w:asciiTheme="minorEastAsia" w:hAnsiTheme="minorEastAsia" w:hint="eastAsia"/>
          <w:sz w:val="22"/>
        </w:rPr>
        <w:t>を活用し</w:t>
      </w:r>
      <w:r w:rsidR="00085C37">
        <w:rPr>
          <w:rFonts w:asciiTheme="minorEastAsia" w:hAnsiTheme="minorEastAsia" w:hint="eastAsia"/>
          <w:sz w:val="22"/>
        </w:rPr>
        <w:t>て</w:t>
      </w:r>
      <w:r w:rsidR="007E1F69">
        <w:rPr>
          <w:rFonts w:asciiTheme="minorEastAsia" w:hAnsiTheme="minorEastAsia" w:hint="eastAsia"/>
          <w:sz w:val="22"/>
        </w:rPr>
        <w:t>、</w:t>
      </w:r>
      <w:r w:rsidR="00085C37">
        <w:rPr>
          <w:rFonts w:asciiTheme="minorEastAsia" w:hAnsiTheme="minorEastAsia" w:hint="eastAsia"/>
          <w:sz w:val="22"/>
        </w:rPr>
        <w:t>年休の基礎知識</w:t>
      </w:r>
      <w:r w:rsidR="007E1F69">
        <w:rPr>
          <w:rFonts w:asciiTheme="minorEastAsia" w:hAnsiTheme="minorEastAsia" w:hint="eastAsia"/>
          <w:sz w:val="22"/>
        </w:rPr>
        <w:t>を</w:t>
      </w:r>
      <w:r w:rsidR="00085C37">
        <w:rPr>
          <w:rFonts w:asciiTheme="minorEastAsia" w:hAnsiTheme="minorEastAsia" w:hint="eastAsia"/>
          <w:sz w:val="22"/>
        </w:rPr>
        <w:t>習得</w:t>
      </w:r>
      <w:r w:rsidR="007E1F69">
        <w:rPr>
          <w:rFonts w:asciiTheme="minorEastAsia" w:hAnsiTheme="minorEastAsia" w:hint="eastAsia"/>
          <w:sz w:val="22"/>
        </w:rPr>
        <w:t>したり</w:t>
      </w:r>
      <w:r w:rsidR="00085C37">
        <w:rPr>
          <w:rFonts w:asciiTheme="minorEastAsia" w:hAnsiTheme="minorEastAsia" w:hint="eastAsia"/>
          <w:sz w:val="22"/>
        </w:rPr>
        <w:t>再確認をする</w:t>
      </w:r>
      <w:r w:rsidR="007E1F69">
        <w:rPr>
          <w:rFonts w:asciiTheme="minorEastAsia" w:hAnsiTheme="minorEastAsia" w:hint="eastAsia"/>
          <w:sz w:val="22"/>
        </w:rPr>
        <w:t>ための</w:t>
      </w:r>
      <w:r w:rsidR="00085C37">
        <w:rPr>
          <w:rFonts w:asciiTheme="minorEastAsia" w:hAnsiTheme="minorEastAsia" w:hint="eastAsia"/>
          <w:sz w:val="22"/>
        </w:rPr>
        <w:t>研修会を実施した</w:t>
      </w:r>
      <w:r w:rsidRPr="008A0A5E">
        <w:rPr>
          <w:rFonts w:asciiTheme="minorEastAsia" w:hAnsiTheme="minorEastAsia" w:hint="eastAsia"/>
          <w:sz w:val="22"/>
        </w:rPr>
        <w:t>地区</w:t>
      </w:r>
      <w:r w:rsidR="007E1F69">
        <w:rPr>
          <w:rFonts w:asciiTheme="minorEastAsia" w:hAnsiTheme="minorEastAsia" w:hint="eastAsia"/>
          <w:sz w:val="22"/>
        </w:rPr>
        <w:t>研究会</w:t>
      </w:r>
      <w:r w:rsidRPr="008A0A5E">
        <w:rPr>
          <w:rFonts w:asciiTheme="minorEastAsia" w:hAnsiTheme="minorEastAsia" w:hint="eastAsia"/>
          <w:sz w:val="22"/>
        </w:rPr>
        <w:t>も</w:t>
      </w:r>
      <w:r w:rsidR="00085C37">
        <w:rPr>
          <w:rFonts w:asciiTheme="minorEastAsia" w:hAnsiTheme="minorEastAsia" w:hint="eastAsia"/>
          <w:sz w:val="22"/>
        </w:rPr>
        <w:t>ありました</w:t>
      </w:r>
      <w:r w:rsidRPr="008A0A5E">
        <w:rPr>
          <w:rFonts w:asciiTheme="minorEastAsia" w:hAnsiTheme="minorEastAsia" w:hint="eastAsia"/>
          <w:sz w:val="22"/>
        </w:rPr>
        <w:t>。</w:t>
      </w:r>
    </w:p>
    <w:p w14:paraId="0BD88E05" w14:textId="11CD9352" w:rsidR="00295BE4" w:rsidRPr="008A0A5E" w:rsidRDefault="00295BE4" w:rsidP="00F9514E">
      <w:pPr>
        <w:ind w:firstLineChars="100" w:firstLine="251"/>
        <w:rPr>
          <w:rFonts w:asciiTheme="minorEastAsia" w:hAnsiTheme="minorEastAsia"/>
          <w:sz w:val="22"/>
        </w:rPr>
      </w:pPr>
      <w:r w:rsidRPr="008A0A5E">
        <w:rPr>
          <w:rFonts w:asciiTheme="minorEastAsia" w:hAnsiTheme="minorEastAsia" w:hint="eastAsia"/>
          <w:sz w:val="22"/>
        </w:rPr>
        <w:t>求められる役割を果たすためには、求められる能力をつけるための研修が不可欠</w:t>
      </w:r>
      <w:r w:rsidR="008666EC" w:rsidRPr="008A0A5E">
        <w:rPr>
          <w:rFonts w:asciiTheme="minorEastAsia" w:hAnsiTheme="minorEastAsia" w:hint="eastAsia"/>
          <w:sz w:val="22"/>
        </w:rPr>
        <w:t>となります</w:t>
      </w:r>
      <w:r w:rsidRPr="008A0A5E">
        <w:rPr>
          <w:rFonts w:asciiTheme="minorEastAsia" w:hAnsiTheme="minorEastAsia" w:hint="eastAsia"/>
          <w:sz w:val="22"/>
        </w:rPr>
        <w:t>。研修体制の整備がなされていない現状や、働き方改革の一つとして研修のスリム化が進む中、自ら求めて研修する姿勢が今後ますます必要と</w:t>
      </w:r>
      <w:r w:rsidR="008666EC" w:rsidRPr="008A0A5E">
        <w:rPr>
          <w:rFonts w:asciiTheme="minorEastAsia" w:hAnsiTheme="minorEastAsia" w:hint="eastAsia"/>
          <w:sz w:val="22"/>
        </w:rPr>
        <w:t>なってくるでしょう</w:t>
      </w:r>
      <w:r w:rsidRPr="008A0A5E">
        <w:rPr>
          <w:rFonts w:asciiTheme="minorEastAsia" w:hAnsiTheme="minorEastAsia" w:hint="eastAsia"/>
          <w:sz w:val="22"/>
        </w:rPr>
        <w:t>。勤務時間中の隙間時間を活用して研修</w:t>
      </w:r>
      <w:r w:rsidR="006B4999">
        <w:rPr>
          <w:rFonts w:asciiTheme="minorEastAsia" w:hAnsiTheme="minorEastAsia" w:hint="eastAsia"/>
          <w:sz w:val="22"/>
        </w:rPr>
        <w:t>することや</w:t>
      </w:r>
      <w:r w:rsidRPr="008A0A5E">
        <w:rPr>
          <w:rFonts w:asciiTheme="minorEastAsia" w:hAnsiTheme="minorEastAsia" w:hint="eastAsia"/>
          <w:sz w:val="22"/>
        </w:rPr>
        <w:t>、各自が他県の状況や他校の好事例等を情報収集し、地区研究会や</w:t>
      </w:r>
      <w:r w:rsidR="008A0A5E" w:rsidRPr="008A0A5E">
        <w:rPr>
          <w:rFonts w:asciiTheme="minorEastAsia" w:hAnsiTheme="minorEastAsia" w:hint="eastAsia"/>
          <w:sz w:val="22"/>
        </w:rPr>
        <w:t>共同学校事務室、</w:t>
      </w:r>
      <w:r w:rsidRPr="008A0A5E">
        <w:rPr>
          <w:rFonts w:asciiTheme="minorEastAsia" w:hAnsiTheme="minorEastAsia" w:hint="eastAsia"/>
          <w:sz w:val="22"/>
        </w:rPr>
        <w:t>それぞれの学校の現状に応じた実践ができるような能力をつけていくこと</w:t>
      </w:r>
      <w:r w:rsidR="006B4999">
        <w:rPr>
          <w:rFonts w:asciiTheme="minorEastAsia" w:hAnsiTheme="minorEastAsia" w:hint="eastAsia"/>
          <w:sz w:val="22"/>
        </w:rPr>
        <w:t>が</w:t>
      </w:r>
      <w:r w:rsidR="008A0A5E" w:rsidRPr="008A0A5E">
        <w:rPr>
          <w:rFonts w:asciiTheme="minorEastAsia" w:hAnsiTheme="minorEastAsia" w:hint="eastAsia"/>
          <w:sz w:val="22"/>
        </w:rPr>
        <w:t>必要となってきます</w:t>
      </w:r>
      <w:r w:rsidRPr="008A0A5E">
        <w:rPr>
          <w:rFonts w:asciiTheme="minorEastAsia" w:hAnsiTheme="minorEastAsia" w:hint="eastAsia"/>
          <w:sz w:val="22"/>
        </w:rPr>
        <w:t>。</w:t>
      </w:r>
    </w:p>
    <w:p w14:paraId="0DCD0446" w14:textId="6C6A27B8" w:rsidR="00295BE4" w:rsidRPr="008A0A5E" w:rsidRDefault="00295BE4" w:rsidP="00295BE4">
      <w:pPr>
        <w:ind w:leftChars="-200" w:left="20" w:hangingChars="200" w:hanging="502"/>
        <w:rPr>
          <w:rFonts w:asciiTheme="minorEastAsia" w:hAnsiTheme="minorEastAsia"/>
          <w:sz w:val="22"/>
        </w:rPr>
      </w:pPr>
      <w:r w:rsidRPr="008A0A5E">
        <w:rPr>
          <w:rFonts w:asciiTheme="minorEastAsia" w:hAnsiTheme="minorEastAsia" w:hint="eastAsia"/>
          <w:sz w:val="22"/>
        </w:rPr>
        <w:t xml:space="preserve">　　　全国の現状や取り組みを紹介する県事務研究会と、それらを取り入れながら実践していく地区研究会や各個人それぞれが成長を意識しながら実践を重ねることで「つかさどる事務職員」に近づいていくのだと考え</w:t>
      </w:r>
      <w:r w:rsidR="008A0A5E" w:rsidRPr="008A0A5E">
        <w:rPr>
          <w:rFonts w:asciiTheme="minorEastAsia" w:hAnsiTheme="minorEastAsia" w:hint="eastAsia"/>
          <w:sz w:val="22"/>
        </w:rPr>
        <w:t>ます</w:t>
      </w:r>
      <w:r w:rsidRPr="008A0A5E">
        <w:rPr>
          <w:rFonts w:asciiTheme="minorEastAsia" w:hAnsiTheme="minorEastAsia" w:hint="eastAsia"/>
          <w:sz w:val="22"/>
        </w:rPr>
        <w:t>。</w:t>
      </w:r>
    </w:p>
    <w:p w14:paraId="0D29BC96" w14:textId="77777777" w:rsidR="00295BE4" w:rsidRPr="008A0A5E" w:rsidRDefault="00295BE4" w:rsidP="00295BE4">
      <w:pPr>
        <w:rPr>
          <w:rFonts w:asciiTheme="minorEastAsia" w:hAnsiTheme="minorEastAsia"/>
          <w:sz w:val="22"/>
        </w:rPr>
      </w:pPr>
      <w:r w:rsidRPr="008A0A5E">
        <w:rPr>
          <w:rFonts w:asciiTheme="minorEastAsia" w:hAnsiTheme="minorEastAsia" w:hint="eastAsia"/>
          <w:sz w:val="22"/>
        </w:rPr>
        <w:t xml:space="preserve">　</w:t>
      </w:r>
    </w:p>
    <w:p w14:paraId="0A2A6669" w14:textId="17E73A9B" w:rsidR="00022F40" w:rsidRPr="008A0A5E" w:rsidRDefault="00022F40" w:rsidP="00BF1B8A">
      <w:pPr>
        <w:rPr>
          <w:rFonts w:asciiTheme="minorEastAsia" w:hAnsiTheme="minorEastAsia"/>
          <w:sz w:val="22"/>
        </w:rPr>
      </w:pPr>
      <w:r w:rsidRPr="008A0A5E">
        <w:rPr>
          <w:rFonts w:asciiTheme="minorEastAsia" w:hAnsiTheme="minorEastAsia" w:hint="eastAsia"/>
          <w:sz w:val="22"/>
        </w:rPr>
        <w:t>これで、今年度の研修推進委員会の報告を終わります。</w:t>
      </w:r>
    </w:p>
    <w:sectPr w:rsidR="00022F40" w:rsidRPr="008A0A5E" w:rsidSect="00FE4FAD">
      <w:pgSz w:w="11906" w:h="16838" w:code="9"/>
      <w:pgMar w:top="1134" w:right="1134" w:bottom="851" w:left="1134" w:header="851" w:footer="992" w:gutter="0"/>
      <w:cols w:space="425"/>
      <w:docGrid w:type="linesAndChars" w:linePitch="35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E6DF" w14:textId="77777777" w:rsidR="00800AC4" w:rsidRDefault="00800AC4" w:rsidP="00C463C7">
      <w:r>
        <w:separator/>
      </w:r>
    </w:p>
  </w:endnote>
  <w:endnote w:type="continuationSeparator" w:id="0">
    <w:p w14:paraId="6ACBCF24" w14:textId="77777777" w:rsidR="00800AC4" w:rsidRDefault="00800AC4" w:rsidP="00C4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D7EE" w14:textId="77777777" w:rsidR="00800AC4" w:rsidRDefault="00800AC4" w:rsidP="00C463C7">
      <w:r>
        <w:separator/>
      </w:r>
    </w:p>
  </w:footnote>
  <w:footnote w:type="continuationSeparator" w:id="0">
    <w:p w14:paraId="023141C5" w14:textId="77777777" w:rsidR="00800AC4" w:rsidRDefault="00800AC4" w:rsidP="00C46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C6F0F"/>
    <w:multiLevelType w:val="hybridMultilevel"/>
    <w:tmpl w:val="A39044F6"/>
    <w:lvl w:ilvl="0" w:tplc="8CD423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364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241"/>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59"/>
    <w:rsid w:val="000029E2"/>
    <w:rsid w:val="0001024B"/>
    <w:rsid w:val="0001239B"/>
    <w:rsid w:val="00013B15"/>
    <w:rsid w:val="00022F40"/>
    <w:rsid w:val="00025456"/>
    <w:rsid w:val="00026D2D"/>
    <w:rsid w:val="00026F34"/>
    <w:rsid w:val="0004087A"/>
    <w:rsid w:val="00040BFB"/>
    <w:rsid w:val="00045C8F"/>
    <w:rsid w:val="0005529D"/>
    <w:rsid w:val="000552C0"/>
    <w:rsid w:val="00064A8D"/>
    <w:rsid w:val="00082BB9"/>
    <w:rsid w:val="00085C37"/>
    <w:rsid w:val="000901B8"/>
    <w:rsid w:val="00092054"/>
    <w:rsid w:val="000A5129"/>
    <w:rsid w:val="000A516C"/>
    <w:rsid w:val="000A60AF"/>
    <w:rsid w:val="000D1AE6"/>
    <w:rsid w:val="000F00E9"/>
    <w:rsid w:val="000F59F7"/>
    <w:rsid w:val="00101B7E"/>
    <w:rsid w:val="0010506E"/>
    <w:rsid w:val="00111224"/>
    <w:rsid w:val="00116F42"/>
    <w:rsid w:val="00120277"/>
    <w:rsid w:val="00124C64"/>
    <w:rsid w:val="00124E1B"/>
    <w:rsid w:val="00127E1E"/>
    <w:rsid w:val="001302F2"/>
    <w:rsid w:val="0014421A"/>
    <w:rsid w:val="0014580F"/>
    <w:rsid w:val="001459E1"/>
    <w:rsid w:val="0015242A"/>
    <w:rsid w:val="00153521"/>
    <w:rsid w:val="001563AA"/>
    <w:rsid w:val="00163444"/>
    <w:rsid w:val="00164EB4"/>
    <w:rsid w:val="00165E39"/>
    <w:rsid w:val="001706E8"/>
    <w:rsid w:val="00171732"/>
    <w:rsid w:val="001764B6"/>
    <w:rsid w:val="00181354"/>
    <w:rsid w:val="00186136"/>
    <w:rsid w:val="001976C9"/>
    <w:rsid w:val="001A713C"/>
    <w:rsid w:val="001B16B4"/>
    <w:rsid w:val="001B68A4"/>
    <w:rsid w:val="001C0DB7"/>
    <w:rsid w:val="001C28C6"/>
    <w:rsid w:val="001C5A86"/>
    <w:rsid w:val="001E27A8"/>
    <w:rsid w:val="001E2FFB"/>
    <w:rsid w:val="001F267C"/>
    <w:rsid w:val="001F3520"/>
    <w:rsid w:val="001F546E"/>
    <w:rsid w:val="001F5BBE"/>
    <w:rsid w:val="00207148"/>
    <w:rsid w:val="00212F34"/>
    <w:rsid w:val="0021396B"/>
    <w:rsid w:val="00221493"/>
    <w:rsid w:val="00221E3D"/>
    <w:rsid w:val="00227A90"/>
    <w:rsid w:val="00230F35"/>
    <w:rsid w:val="00237471"/>
    <w:rsid w:val="0025341C"/>
    <w:rsid w:val="002545C2"/>
    <w:rsid w:val="00271B05"/>
    <w:rsid w:val="00272EC9"/>
    <w:rsid w:val="002903D3"/>
    <w:rsid w:val="0029128A"/>
    <w:rsid w:val="00293ADC"/>
    <w:rsid w:val="002941D7"/>
    <w:rsid w:val="00295BE4"/>
    <w:rsid w:val="002A3E93"/>
    <w:rsid w:val="002A69BD"/>
    <w:rsid w:val="002C288A"/>
    <w:rsid w:val="002D3777"/>
    <w:rsid w:val="002D409E"/>
    <w:rsid w:val="002F4A0C"/>
    <w:rsid w:val="002F5A76"/>
    <w:rsid w:val="003053AE"/>
    <w:rsid w:val="003117E0"/>
    <w:rsid w:val="00321DC7"/>
    <w:rsid w:val="00335111"/>
    <w:rsid w:val="00342B75"/>
    <w:rsid w:val="003432D3"/>
    <w:rsid w:val="003504AE"/>
    <w:rsid w:val="00360561"/>
    <w:rsid w:val="00370319"/>
    <w:rsid w:val="00370AC1"/>
    <w:rsid w:val="00384B88"/>
    <w:rsid w:val="00391A57"/>
    <w:rsid w:val="00391ABF"/>
    <w:rsid w:val="00394B4C"/>
    <w:rsid w:val="003B0B89"/>
    <w:rsid w:val="003B24E8"/>
    <w:rsid w:val="003B6302"/>
    <w:rsid w:val="003C3122"/>
    <w:rsid w:val="003C3DD5"/>
    <w:rsid w:val="003E46C0"/>
    <w:rsid w:val="003F089E"/>
    <w:rsid w:val="003F0B7E"/>
    <w:rsid w:val="003F1766"/>
    <w:rsid w:val="004025A4"/>
    <w:rsid w:val="004057FF"/>
    <w:rsid w:val="00413247"/>
    <w:rsid w:val="00424C7C"/>
    <w:rsid w:val="00431A4B"/>
    <w:rsid w:val="004328F3"/>
    <w:rsid w:val="004329A8"/>
    <w:rsid w:val="00432A95"/>
    <w:rsid w:val="0043738F"/>
    <w:rsid w:val="00443ED4"/>
    <w:rsid w:val="00445786"/>
    <w:rsid w:val="00445B7B"/>
    <w:rsid w:val="00446C78"/>
    <w:rsid w:val="00447FBA"/>
    <w:rsid w:val="00450C41"/>
    <w:rsid w:val="004616E2"/>
    <w:rsid w:val="00461B66"/>
    <w:rsid w:val="00474E97"/>
    <w:rsid w:val="004A0C5F"/>
    <w:rsid w:val="004A180A"/>
    <w:rsid w:val="004A5EC1"/>
    <w:rsid w:val="004B3CDC"/>
    <w:rsid w:val="004C3D4C"/>
    <w:rsid w:val="004C3E8C"/>
    <w:rsid w:val="004C6451"/>
    <w:rsid w:val="004D551D"/>
    <w:rsid w:val="004E05F9"/>
    <w:rsid w:val="004F292C"/>
    <w:rsid w:val="00511B38"/>
    <w:rsid w:val="005220F0"/>
    <w:rsid w:val="0053323F"/>
    <w:rsid w:val="00534D46"/>
    <w:rsid w:val="00542050"/>
    <w:rsid w:val="005541B3"/>
    <w:rsid w:val="0055456F"/>
    <w:rsid w:val="0055652B"/>
    <w:rsid w:val="00573E36"/>
    <w:rsid w:val="00575396"/>
    <w:rsid w:val="005801B2"/>
    <w:rsid w:val="00581975"/>
    <w:rsid w:val="00584465"/>
    <w:rsid w:val="005848B6"/>
    <w:rsid w:val="00584AE1"/>
    <w:rsid w:val="005850D9"/>
    <w:rsid w:val="00590C9D"/>
    <w:rsid w:val="0059310F"/>
    <w:rsid w:val="005A52C1"/>
    <w:rsid w:val="005B074E"/>
    <w:rsid w:val="005B5EC6"/>
    <w:rsid w:val="005C0605"/>
    <w:rsid w:val="005F42B8"/>
    <w:rsid w:val="005F5319"/>
    <w:rsid w:val="006016FA"/>
    <w:rsid w:val="006078E7"/>
    <w:rsid w:val="00610683"/>
    <w:rsid w:val="00614F5A"/>
    <w:rsid w:val="0063150E"/>
    <w:rsid w:val="00636C3E"/>
    <w:rsid w:val="00641DED"/>
    <w:rsid w:val="00645345"/>
    <w:rsid w:val="00652B4E"/>
    <w:rsid w:val="00663909"/>
    <w:rsid w:val="00664F69"/>
    <w:rsid w:val="006667C4"/>
    <w:rsid w:val="006672FB"/>
    <w:rsid w:val="00675F73"/>
    <w:rsid w:val="00676C71"/>
    <w:rsid w:val="006804A3"/>
    <w:rsid w:val="006B4999"/>
    <w:rsid w:val="006B68BA"/>
    <w:rsid w:val="006C00CF"/>
    <w:rsid w:val="006C5C0C"/>
    <w:rsid w:val="006C7751"/>
    <w:rsid w:val="006D2CDB"/>
    <w:rsid w:val="006D6FD9"/>
    <w:rsid w:val="00700689"/>
    <w:rsid w:val="0071084E"/>
    <w:rsid w:val="00711B0C"/>
    <w:rsid w:val="0072323B"/>
    <w:rsid w:val="0073275B"/>
    <w:rsid w:val="007327DA"/>
    <w:rsid w:val="00733D3B"/>
    <w:rsid w:val="00753AA1"/>
    <w:rsid w:val="0075461B"/>
    <w:rsid w:val="00760620"/>
    <w:rsid w:val="00773737"/>
    <w:rsid w:val="007911A3"/>
    <w:rsid w:val="007A02AE"/>
    <w:rsid w:val="007A3B56"/>
    <w:rsid w:val="007A4BC6"/>
    <w:rsid w:val="007B5E48"/>
    <w:rsid w:val="007C2BBC"/>
    <w:rsid w:val="007C434F"/>
    <w:rsid w:val="007C437D"/>
    <w:rsid w:val="007E12BC"/>
    <w:rsid w:val="007E1A2B"/>
    <w:rsid w:val="007E1F69"/>
    <w:rsid w:val="007E3E59"/>
    <w:rsid w:val="007F1C35"/>
    <w:rsid w:val="00800AC4"/>
    <w:rsid w:val="00801206"/>
    <w:rsid w:val="00802BA0"/>
    <w:rsid w:val="00807404"/>
    <w:rsid w:val="00811637"/>
    <w:rsid w:val="008243CC"/>
    <w:rsid w:val="008244EB"/>
    <w:rsid w:val="0082703C"/>
    <w:rsid w:val="00833494"/>
    <w:rsid w:val="0083784C"/>
    <w:rsid w:val="0084754F"/>
    <w:rsid w:val="00851036"/>
    <w:rsid w:val="0085235E"/>
    <w:rsid w:val="00855DE2"/>
    <w:rsid w:val="008571BB"/>
    <w:rsid w:val="00857653"/>
    <w:rsid w:val="008666EC"/>
    <w:rsid w:val="008A0A5E"/>
    <w:rsid w:val="008B764C"/>
    <w:rsid w:val="008E1C35"/>
    <w:rsid w:val="008E7092"/>
    <w:rsid w:val="00910508"/>
    <w:rsid w:val="00912789"/>
    <w:rsid w:val="0092147B"/>
    <w:rsid w:val="009228B6"/>
    <w:rsid w:val="00932EEF"/>
    <w:rsid w:val="0094181F"/>
    <w:rsid w:val="00960D5A"/>
    <w:rsid w:val="0096604A"/>
    <w:rsid w:val="00966E5B"/>
    <w:rsid w:val="00981C7F"/>
    <w:rsid w:val="00981F68"/>
    <w:rsid w:val="00981FD4"/>
    <w:rsid w:val="00984468"/>
    <w:rsid w:val="009873BB"/>
    <w:rsid w:val="009A1B0F"/>
    <w:rsid w:val="009B2676"/>
    <w:rsid w:val="009B3C6A"/>
    <w:rsid w:val="009B4182"/>
    <w:rsid w:val="009C0FD6"/>
    <w:rsid w:val="009D1A78"/>
    <w:rsid w:val="009D3E79"/>
    <w:rsid w:val="009D4E94"/>
    <w:rsid w:val="00A0091D"/>
    <w:rsid w:val="00A03CEF"/>
    <w:rsid w:val="00A06312"/>
    <w:rsid w:val="00A07CCD"/>
    <w:rsid w:val="00A15E7B"/>
    <w:rsid w:val="00A23EBA"/>
    <w:rsid w:val="00A25C22"/>
    <w:rsid w:val="00A264B3"/>
    <w:rsid w:val="00A27033"/>
    <w:rsid w:val="00A352C3"/>
    <w:rsid w:val="00A35DB5"/>
    <w:rsid w:val="00A369C7"/>
    <w:rsid w:val="00A3713D"/>
    <w:rsid w:val="00A4657A"/>
    <w:rsid w:val="00A46675"/>
    <w:rsid w:val="00A54179"/>
    <w:rsid w:val="00A60CC1"/>
    <w:rsid w:val="00A80E76"/>
    <w:rsid w:val="00A8150E"/>
    <w:rsid w:val="00A836B1"/>
    <w:rsid w:val="00A84962"/>
    <w:rsid w:val="00A8548B"/>
    <w:rsid w:val="00A87540"/>
    <w:rsid w:val="00A9130D"/>
    <w:rsid w:val="00A9519B"/>
    <w:rsid w:val="00AA4B27"/>
    <w:rsid w:val="00AB10F4"/>
    <w:rsid w:val="00AC23FE"/>
    <w:rsid w:val="00AC7399"/>
    <w:rsid w:val="00AD65BD"/>
    <w:rsid w:val="00AD6AEE"/>
    <w:rsid w:val="00AD722B"/>
    <w:rsid w:val="00AD7954"/>
    <w:rsid w:val="00AE238A"/>
    <w:rsid w:val="00AF0B75"/>
    <w:rsid w:val="00AF7170"/>
    <w:rsid w:val="00B10958"/>
    <w:rsid w:val="00B15B01"/>
    <w:rsid w:val="00B216F8"/>
    <w:rsid w:val="00B34287"/>
    <w:rsid w:val="00B419A1"/>
    <w:rsid w:val="00B42BAC"/>
    <w:rsid w:val="00B555BB"/>
    <w:rsid w:val="00B55D8B"/>
    <w:rsid w:val="00B64416"/>
    <w:rsid w:val="00B80EE0"/>
    <w:rsid w:val="00B83BF0"/>
    <w:rsid w:val="00B84FD8"/>
    <w:rsid w:val="00B937EA"/>
    <w:rsid w:val="00B95F7E"/>
    <w:rsid w:val="00BA3340"/>
    <w:rsid w:val="00BD6623"/>
    <w:rsid w:val="00BD6A27"/>
    <w:rsid w:val="00BD7FC8"/>
    <w:rsid w:val="00BE0C41"/>
    <w:rsid w:val="00BF1B8A"/>
    <w:rsid w:val="00BF59B5"/>
    <w:rsid w:val="00C002A9"/>
    <w:rsid w:val="00C06D23"/>
    <w:rsid w:val="00C11BC0"/>
    <w:rsid w:val="00C14FE4"/>
    <w:rsid w:val="00C25164"/>
    <w:rsid w:val="00C34A6C"/>
    <w:rsid w:val="00C3681C"/>
    <w:rsid w:val="00C463C7"/>
    <w:rsid w:val="00C47AAD"/>
    <w:rsid w:val="00C54729"/>
    <w:rsid w:val="00C54D59"/>
    <w:rsid w:val="00C56172"/>
    <w:rsid w:val="00C5694C"/>
    <w:rsid w:val="00C611C8"/>
    <w:rsid w:val="00C61D24"/>
    <w:rsid w:val="00C71675"/>
    <w:rsid w:val="00C8533A"/>
    <w:rsid w:val="00C8575A"/>
    <w:rsid w:val="00C909D9"/>
    <w:rsid w:val="00C92AEA"/>
    <w:rsid w:val="00C94B47"/>
    <w:rsid w:val="00C96C4F"/>
    <w:rsid w:val="00CB396C"/>
    <w:rsid w:val="00CC1957"/>
    <w:rsid w:val="00CC60C4"/>
    <w:rsid w:val="00CD4143"/>
    <w:rsid w:val="00CF6139"/>
    <w:rsid w:val="00D0235E"/>
    <w:rsid w:val="00D05685"/>
    <w:rsid w:val="00D06056"/>
    <w:rsid w:val="00D162B2"/>
    <w:rsid w:val="00D2409F"/>
    <w:rsid w:val="00D303C1"/>
    <w:rsid w:val="00D34C5B"/>
    <w:rsid w:val="00D548C3"/>
    <w:rsid w:val="00D5756D"/>
    <w:rsid w:val="00D613F9"/>
    <w:rsid w:val="00D66A4F"/>
    <w:rsid w:val="00D845FB"/>
    <w:rsid w:val="00DA0CC4"/>
    <w:rsid w:val="00DA5844"/>
    <w:rsid w:val="00DB01E4"/>
    <w:rsid w:val="00DB1CC7"/>
    <w:rsid w:val="00DB44A6"/>
    <w:rsid w:val="00DB53E8"/>
    <w:rsid w:val="00DB6CEB"/>
    <w:rsid w:val="00DB7105"/>
    <w:rsid w:val="00DC36F2"/>
    <w:rsid w:val="00DC3E99"/>
    <w:rsid w:val="00DD1F61"/>
    <w:rsid w:val="00DD3F7E"/>
    <w:rsid w:val="00DD5E51"/>
    <w:rsid w:val="00DD6515"/>
    <w:rsid w:val="00DE182E"/>
    <w:rsid w:val="00DE412B"/>
    <w:rsid w:val="00DE6833"/>
    <w:rsid w:val="00DE74E2"/>
    <w:rsid w:val="00DF31B3"/>
    <w:rsid w:val="00E06027"/>
    <w:rsid w:val="00E13D2E"/>
    <w:rsid w:val="00E148EA"/>
    <w:rsid w:val="00E152FC"/>
    <w:rsid w:val="00E20A83"/>
    <w:rsid w:val="00E46062"/>
    <w:rsid w:val="00E523EF"/>
    <w:rsid w:val="00E624B8"/>
    <w:rsid w:val="00E6284E"/>
    <w:rsid w:val="00E66136"/>
    <w:rsid w:val="00E742C4"/>
    <w:rsid w:val="00E76DD6"/>
    <w:rsid w:val="00E819E8"/>
    <w:rsid w:val="00E83EB9"/>
    <w:rsid w:val="00E84E1F"/>
    <w:rsid w:val="00E912FB"/>
    <w:rsid w:val="00EA453D"/>
    <w:rsid w:val="00EC1D51"/>
    <w:rsid w:val="00ED7F4F"/>
    <w:rsid w:val="00EF5187"/>
    <w:rsid w:val="00F069C5"/>
    <w:rsid w:val="00F13FC4"/>
    <w:rsid w:val="00F167E5"/>
    <w:rsid w:val="00F2254E"/>
    <w:rsid w:val="00F23921"/>
    <w:rsid w:val="00F27F09"/>
    <w:rsid w:val="00F30935"/>
    <w:rsid w:val="00F34E91"/>
    <w:rsid w:val="00F53591"/>
    <w:rsid w:val="00F55B30"/>
    <w:rsid w:val="00F572F9"/>
    <w:rsid w:val="00F60938"/>
    <w:rsid w:val="00F622A7"/>
    <w:rsid w:val="00F62DDC"/>
    <w:rsid w:val="00F63108"/>
    <w:rsid w:val="00F71757"/>
    <w:rsid w:val="00F821B2"/>
    <w:rsid w:val="00F83796"/>
    <w:rsid w:val="00F9514E"/>
    <w:rsid w:val="00FA04C1"/>
    <w:rsid w:val="00FA5677"/>
    <w:rsid w:val="00FB4B93"/>
    <w:rsid w:val="00FC04F6"/>
    <w:rsid w:val="00FC05DC"/>
    <w:rsid w:val="00FC321D"/>
    <w:rsid w:val="00FC5AAC"/>
    <w:rsid w:val="00FD222A"/>
    <w:rsid w:val="00FE4FAD"/>
    <w:rsid w:val="00FF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A806C2"/>
  <w15:docId w15:val="{09EC620C-C88D-4DD6-ADEC-B1AD6E66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DB5"/>
  </w:style>
  <w:style w:type="character" w:customStyle="1" w:styleId="a5">
    <w:name w:val="日付 (文字)"/>
    <w:basedOn w:val="a0"/>
    <w:link w:val="a4"/>
    <w:uiPriority w:val="99"/>
    <w:semiHidden/>
    <w:rsid w:val="00A35DB5"/>
  </w:style>
  <w:style w:type="paragraph" w:styleId="a6">
    <w:name w:val="Balloon Text"/>
    <w:basedOn w:val="a"/>
    <w:link w:val="a7"/>
    <w:uiPriority w:val="99"/>
    <w:semiHidden/>
    <w:unhideWhenUsed/>
    <w:rsid w:val="00FA56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A5677"/>
    <w:rPr>
      <w:rFonts w:asciiTheme="majorHAnsi" w:eastAsiaTheme="majorEastAsia" w:hAnsiTheme="majorHAnsi" w:cstheme="majorBidi"/>
      <w:sz w:val="18"/>
      <w:szCs w:val="18"/>
    </w:rPr>
  </w:style>
  <w:style w:type="paragraph" w:styleId="a8">
    <w:name w:val="List Paragraph"/>
    <w:basedOn w:val="a"/>
    <w:uiPriority w:val="34"/>
    <w:qFormat/>
    <w:rsid w:val="00AC7399"/>
    <w:pPr>
      <w:ind w:leftChars="400" w:left="840"/>
    </w:pPr>
  </w:style>
  <w:style w:type="character" w:styleId="a9">
    <w:name w:val="annotation reference"/>
    <w:basedOn w:val="a0"/>
    <w:uiPriority w:val="99"/>
    <w:semiHidden/>
    <w:unhideWhenUsed/>
    <w:rsid w:val="00F27F09"/>
    <w:rPr>
      <w:sz w:val="18"/>
      <w:szCs w:val="18"/>
    </w:rPr>
  </w:style>
  <w:style w:type="paragraph" w:styleId="aa">
    <w:name w:val="annotation text"/>
    <w:basedOn w:val="a"/>
    <w:link w:val="ab"/>
    <w:uiPriority w:val="99"/>
    <w:semiHidden/>
    <w:unhideWhenUsed/>
    <w:rsid w:val="00F27F09"/>
    <w:pPr>
      <w:jc w:val="left"/>
    </w:pPr>
  </w:style>
  <w:style w:type="character" w:customStyle="1" w:styleId="ab">
    <w:name w:val="コメント文字列 (文字)"/>
    <w:basedOn w:val="a0"/>
    <w:link w:val="aa"/>
    <w:uiPriority w:val="99"/>
    <w:semiHidden/>
    <w:rsid w:val="00F27F09"/>
  </w:style>
  <w:style w:type="paragraph" w:styleId="ac">
    <w:name w:val="annotation subject"/>
    <w:basedOn w:val="aa"/>
    <w:next w:val="aa"/>
    <w:link w:val="ad"/>
    <w:uiPriority w:val="99"/>
    <w:semiHidden/>
    <w:unhideWhenUsed/>
    <w:rsid w:val="00F27F09"/>
    <w:rPr>
      <w:b/>
      <w:bCs/>
    </w:rPr>
  </w:style>
  <w:style w:type="character" w:customStyle="1" w:styleId="ad">
    <w:name w:val="コメント内容 (文字)"/>
    <w:basedOn w:val="ab"/>
    <w:link w:val="ac"/>
    <w:uiPriority w:val="99"/>
    <w:semiHidden/>
    <w:rsid w:val="00F27F09"/>
    <w:rPr>
      <w:b/>
      <w:bCs/>
    </w:rPr>
  </w:style>
  <w:style w:type="paragraph" w:styleId="ae">
    <w:name w:val="No Spacing"/>
    <w:uiPriority w:val="1"/>
    <w:qFormat/>
    <w:rsid w:val="00124E1B"/>
    <w:pPr>
      <w:widowControl w:val="0"/>
      <w:jc w:val="both"/>
    </w:pPr>
  </w:style>
  <w:style w:type="paragraph" w:styleId="af">
    <w:name w:val="header"/>
    <w:basedOn w:val="a"/>
    <w:link w:val="af0"/>
    <w:uiPriority w:val="99"/>
    <w:unhideWhenUsed/>
    <w:rsid w:val="00C463C7"/>
    <w:pPr>
      <w:tabs>
        <w:tab w:val="center" w:pos="4252"/>
        <w:tab w:val="right" w:pos="8504"/>
      </w:tabs>
      <w:snapToGrid w:val="0"/>
    </w:pPr>
  </w:style>
  <w:style w:type="character" w:customStyle="1" w:styleId="af0">
    <w:name w:val="ヘッダー (文字)"/>
    <w:basedOn w:val="a0"/>
    <w:link w:val="af"/>
    <w:uiPriority w:val="99"/>
    <w:rsid w:val="00C463C7"/>
  </w:style>
  <w:style w:type="paragraph" w:styleId="af1">
    <w:name w:val="footer"/>
    <w:basedOn w:val="a"/>
    <w:link w:val="af2"/>
    <w:uiPriority w:val="99"/>
    <w:unhideWhenUsed/>
    <w:rsid w:val="00C463C7"/>
    <w:pPr>
      <w:tabs>
        <w:tab w:val="center" w:pos="4252"/>
        <w:tab w:val="right" w:pos="8504"/>
      </w:tabs>
      <w:snapToGrid w:val="0"/>
    </w:pPr>
  </w:style>
  <w:style w:type="character" w:customStyle="1" w:styleId="af2">
    <w:name w:val="フッター (文字)"/>
    <w:basedOn w:val="a0"/>
    <w:link w:val="af1"/>
    <w:uiPriority w:val="99"/>
    <w:rsid w:val="00C463C7"/>
  </w:style>
  <w:style w:type="character" w:styleId="af3">
    <w:name w:val="line number"/>
    <w:basedOn w:val="a0"/>
    <w:uiPriority w:val="99"/>
    <w:semiHidden/>
    <w:unhideWhenUsed/>
    <w:rsid w:val="00FE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4</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hakusan026</dc:creator>
  <cp:keywords/>
  <dc:description/>
  <cp:lastModifiedBy>maki arashi</cp:lastModifiedBy>
  <cp:revision>55</cp:revision>
  <cp:lastPrinted>2024-01-29T13:34:00Z</cp:lastPrinted>
  <dcterms:created xsi:type="dcterms:W3CDTF">2022-11-25T02:48:00Z</dcterms:created>
  <dcterms:modified xsi:type="dcterms:W3CDTF">2024-01-29T13:35:00Z</dcterms:modified>
</cp:coreProperties>
</file>